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6BE52" w14:textId="77777777" w:rsidR="00AE1841" w:rsidRPr="00FA3A72" w:rsidRDefault="003237F9" w:rsidP="00FA3A72">
      <w:pPr>
        <w:jc w:val="center"/>
        <w:rPr>
          <w:b/>
          <w:w w:val="90"/>
          <w:sz w:val="40"/>
          <w:szCs w:val="40"/>
        </w:rPr>
      </w:pPr>
      <w:r>
        <w:rPr>
          <w:rFonts w:hint="eastAsia"/>
          <w:b/>
          <w:w w:val="90"/>
          <w:sz w:val="40"/>
          <w:szCs w:val="40"/>
        </w:rPr>
        <w:t xml:space="preserve"> </w:t>
      </w:r>
      <w:r>
        <w:rPr>
          <w:rFonts w:hint="eastAsia"/>
          <w:b/>
          <w:w w:val="90"/>
          <w:sz w:val="40"/>
          <w:szCs w:val="40"/>
        </w:rPr>
        <w:t>“</w:t>
      </w:r>
      <w:r w:rsidRPr="003237F9">
        <w:rPr>
          <w:rFonts w:hint="eastAsia"/>
          <w:b/>
          <w:w w:val="90"/>
          <w:sz w:val="40"/>
          <w:szCs w:val="40"/>
        </w:rPr>
        <w:t>即刻学堂</w:t>
      </w:r>
      <w:r>
        <w:rPr>
          <w:rFonts w:hint="eastAsia"/>
          <w:b/>
          <w:w w:val="90"/>
          <w:sz w:val="40"/>
          <w:szCs w:val="40"/>
        </w:rPr>
        <w:t>”</w:t>
      </w:r>
      <w:r w:rsidR="008D48FF" w:rsidRPr="00FA3A72">
        <w:rPr>
          <w:rFonts w:hint="eastAsia"/>
          <w:b/>
          <w:w w:val="90"/>
          <w:sz w:val="40"/>
          <w:szCs w:val="40"/>
        </w:rPr>
        <w:t>产品</w:t>
      </w:r>
      <w:r>
        <w:rPr>
          <w:rFonts w:hint="eastAsia"/>
          <w:b/>
          <w:w w:val="90"/>
          <w:sz w:val="40"/>
          <w:szCs w:val="40"/>
        </w:rPr>
        <w:t>合伙人合作</w:t>
      </w:r>
      <w:r w:rsidR="00AE1841" w:rsidRPr="00FA3A72">
        <w:rPr>
          <w:rFonts w:hint="eastAsia"/>
          <w:b/>
          <w:w w:val="90"/>
          <w:sz w:val="40"/>
          <w:szCs w:val="40"/>
        </w:rPr>
        <w:t>协议</w:t>
      </w:r>
    </w:p>
    <w:p w14:paraId="484FFB53" w14:textId="77777777" w:rsidR="00531AA7" w:rsidRDefault="00531AA7" w:rsidP="00A261C3">
      <w:pPr>
        <w:spacing w:line="480" w:lineRule="auto"/>
        <w:ind w:firstLineChars="75" w:firstLine="181"/>
        <w:rPr>
          <w:b/>
          <w:sz w:val="24"/>
        </w:rPr>
      </w:pPr>
    </w:p>
    <w:p w14:paraId="3F697E14" w14:textId="77777777" w:rsidR="005D509E" w:rsidRPr="00FA3A72" w:rsidRDefault="001A2FF7" w:rsidP="00FA3A72">
      <w:pPr>
        <w:spacing w:line="300" w:lineRule="auto"/>
        <w:ind w:left="425"/>
      </w:pPr>
      <w:r w:rsidRPr="00FA3A72">
        <w:rPr>
          <w:rFonts w:hint="eastAsia"/>
        </w:rPr>
        <w:t>甲方</w:t>
      </w:r>
      <w:r w:rsidR="005D509E" w:rsidRPr="00FA3A72">
        <w:rPr>
          <w:rFonts w:hint="eastAsia"/>
        </w:rPr>
        <w:t>：</w:t>
      </w:r>
      <w:r w:rsidRPr="00FA3A72">
        <w:rPr>
          <w:rFonts w:hint="eastAsia"/>
        </w:rPr>
        <w:t>广州市联大信息科技有限公司</w:t>
      </w:r>
    </w:p>
    <w:p w14:paraId="4D169524" w14:textId="77777777" w:rsidR="005D509E" w:rsidRDefault="001A2FF7" w:rsidP="00FA3A72">
      <w:pPr>
        <w:spacing w:line="300" w:lineRule="auto"/>
        <w:ind w:left="425"/>
      </w:pPr>
      <w:r w:rsidRPr="00FA3A72">
        <w:rPr>
          <w:rFonts w:hint="eastAsia"/>
        </w:rPr>
        <w:t>乙方</w:t>
      </w:r>
      <w:r w:rsidR="005D509E" w:rsidRPr="00FA3A72">
        <w:rPr>
          <w:rFonts w:hint="eastAsia"/>
        </w:rPr>
        <w:t>：</w:t>
      </w:r>
      <w:r w:rsidR="000B7E39" w:rsidRPr="00FA3A72">
        <w:t xml:space="preserve"> </w:t>
      </w:r>
    </w:p>
    <w:p w14:paraId="766451AE" w14:textId="77777777" w:rsidR="00FA3A72" w:rsidRPr="00FA3A72" w:rsidRDefault="00FA3A72" w:rsidP="00FA3A72">
      <w:pPr>
        <w:spacing w:line="300" w:lineRule="auto"/>
        <w:ind w:left="425"/>
      </w:pPr>
    </w:p>
    <w:p w14:paraId="019E649E" w14:textId="77777777" w:rsidR="005D509E" w:rsidRPr="00B81494" w:rsidRDefault="005D509E" w:rsidP="00C773DB">
      <w:pPr>
        <w:spacing w:line="300" w:lineRule="auto"/>
        <w:ind w:leftChars="85" w:left="178" w:firstLineChars="213" w:firstLine="447"/>
        <w:rPr>
          <w:rFonts w:ascii="宋体" w:hAnsi="宋体"/>
        </w:rPr>
      </w:pPr>
      <w:r w:rsidRPr="00B81494">
        <w:rPr>
          <w:rFonts w:ascii="宋体" w:hAnsi="宋体" w:hint="eastAsia"/>
        </w:rPr>
        <w:t>此协议以及此协议的附件</w:t>
      </w:r>
      <w:r w:rsidR="003C5802" w:rsidRPr="00FD042A">
        <w:rPr>
          <w:rFonts w:ascii="宋体" w:hAnsi="宋体" w:hint="eastAsia"/>
        </w:rPr>
        <w:t>和</w:t>
      </w:r>
      <w:r w:rsidR="003C5802" w:rsidRPr="00FD042A">
        <w:rPr>
          <w:rFonts w:ascii="宋体" w:hAnsi="宋体"/>
        </w:rPr>
        <w:t>补充协议</w:t>
      </w:r>
      <w:r w:rsidRPr="00B81494">
        <w:rPr>
          <w:rFonts w:ascii="宋体" w:hAnsi="宋体" w:hint="eastAsia"/>
        </w:rPr>
        <w:t>由甲乙双方经过友好协商制定，此协议的内容包括：通用条款、销售规范条款、商务条款及其附件和附表。双方愿意据此形成</w:t>
      </w:r>
      <w:r w:rsidR="003237F9">
        <w:rPr>
          <w:rFonts w:ascii="宋体" w:hAnsi="宋体" w:hint="eastAsia"/>
        </w:rPr>
        <w:t>合伙人</w:t>
      </w:r>
      <w:r w:rsidRPr="00B81494">
        <w:rPr>
          <w:rFonts w:ascii="宋体" w:hAnsi="宋体" w:hint="eastAsia"/>
        </w:rPr>
        <w:t>关系，遵守本协议制定的共同承诺。此协议以及此协议的附件一经签字盖章立即生效。</w:t>
      </w:r>
    </w:p>
    <w:p w14:paraId="3486C429" w14:textId="77777777" w:rsidR="005D509E" w:rsidRPr="00B81494" w:rsidRDefault="005D509E">
      <w:pPr>
        <w:ind w:leftChars="85" w:left="178" w:firstLineChars="213" w:firstLine="447"/>
        <w:rPr>
          <w:rFonts w:ascii="宋体" w:hAnsi="宋体"/>
        </w:rPr>
      </w:pPr>
    </w:p>
    <w:p w14:paraId="31202CAB" w14:textId="77777777" w:rsidR="005D509E" w:rsidRPr="00B81494" w:rsidRDefault="005D509E">
      <w:pPr>
        <w:jc w:val="center"/>
      </w:pPr>
      <w:r w:rsidRPr="00B81494">
        <w:rPr>
          <w:rFonts w:hint="eastAsia"/>
          <w:b/>
          <w:sz w:val="32"/>
        </w:rPr>
        <w:t>第一部分</w:t>
      </w:r>
      <w:r w:rsidRPr="00B81494">
        <w:rPr>
          <w:rFonts w:hint="eastAsia"/>
          <w:b/>
          <w:sz w:val="32"/>
        </w:rPr>
        <w:t xml:space="preserve">   </w:t>
      </w:r>
      <w:r w:rsidRPr="00B81494">
        <w:rPr>
          <w:rFonts w:hint="eastAsia"/>
          <w:b/>
          <w:sz w:val="32"/>
        </w:rPr>
        <w:t>通用条款</w:t>
      </w:r>
    </w:p>
    <w:p w14:paraId="3A5E5DF2" w14:textId="77777777" w:rsidR="005D509E" w:rsidRPr="00B81494" w:rsidRDefault="005D509E">
      <w:pPr>
        <w:numPr>
          <w:ilvl w:val="0"/>
          <w:numId w:val="1"/>
        </w:numPr>
        <w:spacing w:line="360" w:lineRule="auto"/>
        <w:rPr>
          <w:rFonts w:ascii="宋体"/>
          <w:b/>
          <w:kern w:val="13"/>
        </w:rPr>
      </w:pPr>
      <w:r w:rsidRPr="00B81494">
        <w:rPr>
          <w:rFonts w:hint="eastAsia"/>
          <w:b/>
          <w:iCs/>
        </w:rPr>
        <w:t>定义条款</w:t>
      </w:r>
    </w:p>
    <w:p w14:paraId="5146E97D" w14:textId="77777777" w:rsidR="005D509E" w:rsidRPr="00B81494" w:rsidRDefault="005D509E" w:rsidP="00C773DB">
      <w:pPr>
        <w:spacing w:line="300" w:lineRule="auto"/>
        <w:ind w:left="425"/>
        <w:rPr>
          <w:rFonts w:ascii="宋体"/>
          <w:kern w:val="13"/>
        </w:rPr>
      </w:pPr>
      <w:r w:rsidRPr="00B81494">
        <w:rPr>
          <w:rFonts w:hint="eastAsia"/>
        </w:rPr>
        <w:t>除非甲乙双方另有约定，下列术语在本协议及其附件中的含义是指：</w:t>
      </w:r>
    </w:p>
    <w:p w14:paraId="28783707" w14:textId="77777777" w:rsidR="005D509E" w:rsidRPr="001838F0" w:rsidRDefault="00EA486B" w:rsidP="00C773DB">
      <w:pPr>
        <w:numPr>
          <w:ilvl w:val="1"/>
          <w:numId w:val="1"/>
        </w:numPr>
        <w:spacing w:line="300" w:lineRule="auto"/>
        <w:rPr>
          <w:rFonts w:ascii="宋体"/>
          <w:color w:val="000000" w:themeColor="text1"/>
          <w:kern w:val="13"/>
        </w:rPr>
      </w:pPr>
      <w:r w:rsidRPr="001838F0">
        <w:rPr>
          <w:rFonts w:ascii="宋体" w:hint="eastAsia"/>
          <w:color w:val="000000" w:themeColor="text1"/>
          <w:kern w:val="13"/>
        </w:rPr>
        <w:t>201</w:t>
      </w:r>
      <w:r w:rsidR="003237F9" w:rsidRPr="001838F0">
        <w:rPr>
          <w:rFonts w:ascii="宋体"/>
          <w:color w:val="000000" w:themeColor="text1"/>
          <w:kern w:val="13"/>
        </w:rPr>
        <w:t>9</w:t>
      </w:r>
      <w:r w:rsidR="005D509E" w:rsidRPr="001838F0">
        <w:rPr>
          <w:rFonts w:ascii="宋体" w:hint="eastAsia"/>
          <w:color w:val="000000" w:themeColor="text1"/>
          <w:kern w:val="13"/>
        </w:rPr>
        <w:t>财年：特指</w:t>
      </w:r>
      <w:r w:rsidR="000B7E39" w:rsidRPr="001838F0">
        <w:rPr>
          <w:rFonts w:ascii="宋体" w:hint="eastAsia"/>
          <w:color w:val="000000" w:themeColor="text1"/>
          <w:kern w:val="13"/>
        </w:rPr>
        <w:t>甲方</w:t>
      </w:r>
      <w:r w:rsidR="001A2FF7" w:rsidRPr="001838F0">
        <w:rPr>
          <w:rFonts w:ascii="宋体"/>
          <w:color w:val="000000" w:themeColor="text1"/>
          <w:kern w:val="13"/>
        </w:rPr>
        <w:t xml:space="preserve"> </w:t>
      </w:r>
      <w:r w:rsidR="003237F9" w:rsidRPr="001838F0">
        <w:rPr>
          <w:rFonts w:ascii="宋体"/>
          <w:color w:val="000000" w:themeColor="text1"/>
          <w:kern w:val="13"/>
        </w:rPr>
        <w:t>2019</w:t>
      </w:r>
      <w:r w:rsidR="005D509E" w:rsidRPr="001838F0">
        <w:rPr>
          <w:rFonts w:ascii="宋体" w:hint="eastAsia"/>
          <w:color w:val="000000" w:themeColor="text1"/>
          <w:kern w:val="13"/>
        </w:rPr>
        <w:t>财年,起止时间为</w:t>
      </w:r>
      <w:r w:rsidR="001A2FF7" w:rsidRPr="001838F0">
        <w:rPr>
          <w:rFonts w:ascii="宋体"/>
          <w:color w:val="000000" w:themeColor="text1"/>
          <w:kern w:val="13"/>
        </w:rPr>
        <w:t xml:space="preserve"> </w:t>
      </w:r>
      <w:r w:rsidR="003237F9" w:rsidRPr="001838F0">
        <w:rPr>
          <w:rFonts w:ascii="宋体"/>
          <w:color w:val="000000" w:themeColor="text1"/>
          <w:kern w:val="13"/>
        </w:rPr>
        <w:t>2019</w:t>
      </w:r>
      <w:r w:rsidR="001A2FF7" w:rsidRPr="001838F0">
        <w:rPr>
          <w:rFonts w:ascii="宋体"/>
          <w:color w:val="000000" w:themeColor="text1"/>
          <w:kern w:val="13"/>
        </w:rPr>
        <w:t xml:space="preserve"> </w:t>
      </w:r>
      <w:r w:rsidR="009C30DA" w:rsidRPr="001838F0">
        <w:rPr>
          <w:rFonts w:ascii="宋体" w:hint="eastAsia"/>
          <w:color w:val="000000" w:themeColor="text1"/>
          <w:kern w:val="13"/>
        </w:rPr>
        <w:t>年</w:t>
      </w:r>
      <w:r w:rsidR="001A2FF7" w:rsidRPr="001838F0">
        <w:rPr>
          <w:rFonts w:ascii="宋体"/>
          <w:color w:val="000000" w:themeColor="text1"/>
          <w:kern w:val="13"/>
        </w:rPr>
        <w:t xml:space="preserve"> </w:t>
      </w:r>
      <w:r w:rsidR="003237F9" w:rsidRPr="001838F0">
        <w:rPr>
          <w:rFonts w:ascii="宋体"/>
          <w:color w:val="000000" w:themeColor="text1"/>
          <w:kern w:val="13"/>
        </w:rPr>
        <w:t>1</w:t>
      </w:r>
      <w:r w:rsidR="001A2FF7" w:rsidRPr="001838F0">
        <w:rPr>
          <w:rFonts w:ascii="宋体"/>
          <w:color w:val="000000" w:themeColor="text1"/>
          <w:kern w:val="13"/>
        </w:rPr>
        <w:t xml:space="preserve"> </w:t>
      </w:r>
      <w:r w:rsidR="009C30DA" w:rsidRPr="001838F0">
        <w:rPr>
          <w:rFonts w:ascii="宋体" w:hint="eastAsia"/>
          <w:color w:val="000000" w:themeColor="text1"/>
          <w:kern w:val="13"/>
        </w:rPr>
        <w:t>月</w:t>
      </w:r>
      <w:r w:rsidR="001A2FF7" w:rsidRPr="001838F0">
        <w:rPr>
          <w:rFonts w:ascii="宋体"/>
          <w:color w:val="000000" w:themeColor="text1"/>
          <w:kern w:val="13"/>
        </w:rPr>
        <w:t xml:space="preserve"> </w:t>
      </w:r>
      <w:r w:rsidR="003237F9" w:rsidRPr="001838F0">
        <w:rPr>
          <w:rFonts w:ascii="宋体"/>
          <w:color w:val="000000" w:themeColor="text1"/>
          <w:kern w:val="13"/>
        </w:rPr>
        <w:t>1</w:t>
      </w:r>
      <w:r w:rsidR="001A2FF7" w:rsidRPr="001838F0">
        <w:rPr>
          <w:rFonts w:ascii="宋体"/>
          <w:color w:val="000000" w:themeColor="text1"/>
          <w:kern w:val="13"/>
        </w:rPr>
        <w:t xml:space="preserve"> </w:t>
      </w:r>
      <w:r w:rsidR="009C30DA" w:rsidRPr="001838F0">
        <w:rPr>
          <w:rFonts w:ascii="宋体" w:hint="eastAsia"/>
          <w:color w:val="000000" w:themeColor="text1"/>
          <w:kern w:val="13"/>
        </w:rPr>
        <w:t>日</w:t>
      </w:r>
      <w:r w:rsidR="005D509E" w:rsidRPr="001838F0">
        <w:rPr>
          <w:rFonts w:ascii="宋体" w:hint="eastAsia"/>
          <w:color w:val="000000" w:themeColor="text1"/>
          <w:kern w:val="13"/>
        </w:rPr>
        <w:t>至</w:t>
      </w:r>
      <w:r w:rsidR="001A2FF7" w:rsidRPr="001838F0">
        <w:rPr>
          <w:rFonts w:ascii="宋体"/>
          <w:color w:val="000000" w:themeColor="text1"/>
          <w:kern w:val="13"/>
        </w:rPr>
        <w:t xml:space="preserve"> </w:t>
      </w:r>
      <w:r w:rsidR="003237F9" w:rsidRPr="001838F0">
        <w:rPr>
          <w:rFonts w:ascii="宋体"/>
          <w:color w:val="000000" w:themeColor="text1"/>
          <w:kern w:val="13"/>
        </w:rPr>
        <w:t>2019</w:t>
      </w:r>
      <w:r w:rsidR="001A2FF7" w:rsidRPr="001838F0">
        <w:rPr>
          <w:rFonts w:ascii="宋体"/>
          <w:color w:val="000000" w:themeColor="text1"/>
          <w:kern w:val="13"/>
        </w:rPr>
        <w:t xml:space="preserve"> </w:t>
      </w:r>
      <w:r w:rsidR="005D509E" w:rsidRPr="001838F0">
        <w:rPr>
          <w:rFonts w:ascii="宋体" w:hint="eastAsia"/>
          <w:color w:val="000000" w:themeColor="text1"/>
          <w:kern w:val="13"/>
        </w:rPr>
        <w:t>年</w:t>
      </w:r>
      <w:r w:rsidR="001A2FF7" w:rsidRPr="001838F0">
        <w:rPr>
          <w:rFonts w:ascii="宋体"/>
          <w:color w:val="000000" w:themeColor="text1"/>
          <w:kern w:val="13"/>
        </w:rPr>
        <w:t xml:space="preserve"> </w:t>
      </w:r>
      <w:r w:rsidR="003237F9" w:rsidRPr="001838F0">
        <w:rPr>
          <w:rFonts w:ascii="宋体"/>
          <w:color w:val="000000" w:themeColor="text1"/>
          <w:kern w:val="13"/>
        </w:rPr>
        <w:t>12</w:t>
      </w:r>
      <w:r w:rsidR="001A2FF7" w:rsidRPr="001838F0">
        <w:rPr>
          <w:rFonts w:ascii="宋体"/>
          <w:color w:val="000000" w:themeColor="text1"/>
          <w:kern w:val="13"/>
        </w:rPr>
        <w:t xml:space="preserve"> </w:t>
      </w:r>
      <w:r w:rsidR="005D509E" w:rsidRPr="001838F0">
        <w:rPr>
          <w:rFonts w:ascii="宋体" w:hint="eastAsia"/>
          <w:color w:val="000000" w:themeColor="text1"/>
          <w:kern w:val="13"/>
        </w:rPr>
        <w:t>月</w:t>
      </w:r>
      <w:r w:rsidR="001A2FF7" w:rsidRPr="001838F0">
        <w:rPr>
          <w:rFonts w:ascii="宋体"/>
          <w:color w:val="000000" w:themeColor="text1"/>
          <w:kern w:val="13"/>
        </w:rPr>
        <w:t xml:space="preserve"> </w:t>
      </w:r>
      <w:r w:rsidR="003237F9" w:rsidRPr="001838F0">
        <w:rPr>
          <w:rFonts w:ascii="宋体"/>
          <w:color w:val="000000" w:themeColor="text1"/>
          <w:kern w:val="13"/>
        </w:rPr>
        <w:t>31</w:t>
      </w:r>
      <w:r w:rsidR="001A2FF7" w:rsidRPr="001838F0">
        <w:rPr>
          <w:rFonts w:ascii="宋体"/>
          <w:color w:val="000000" w:themeColor="text1"/>
          <w:kern w:val="13"/>
        </w:rPr>
        <w:t xml:space="preserve"> </w:t>
      </w:r>
      <w:r w:rsidR="005D509E" w:rsidRPr="001838F0">
        <w:rPr>
          <w:rFonts w:ascii="宋体" w:hint="eastAsia"/>
          <w:color w:val="000000" w:themeColor="text1"/>
          <w:kern w:val="13"/>
        </w:rPr>
        <w:t>日。</w:t>
      </w:r>
    </w:p>
    <w:p w14:paraId="26E3E07C" w14:textId="77777777" w:rsidR="005D509E" w:rsidRPr="001838F0" w:rsidRDefault="005D509E" w:rsidP="00C773DB">
      <w:pPr>
        <w:numPr>
          <w:ilvl w:val="1"/>
          <w:numId w:val="1"/>
        </w:numPr>
        <w:tabs>
          <w:tab w:val="clear" w:pos="927"/>
          <w:tab w:val="left" w:pos="900"/>
          <w:tab w:val="num" w:pos="1980"/>
        </w:tabs>
        <w:spacing w:line="300" w:lineRule="auto"/>
        <w:ind w:left="1980" w:hanging="1620"/>
        <w:rPr>
          <w:rFonts w:ascii="宋体"/>
          <w:color w:val="000000" w:themeColor="text1"/>
          <w:kern w:val="13"/>
        </w:rPr>
      </w:pPr>
      <w:r w:rsidRPr="001838F0">
        <w:rPr>
          <w:rFonts w:ascii="宋体" w:hint="eastAsia"/>
          <w:color w:val="000000" w:themeColor="text1"/>
          <w:kern w:val="13"/>
        </w:rPr>
        <w:t>合作伙伴：指与</w:t>
      </w:r>
      <w:r w:rsidR="000B7E39" w:rsidRPr="001838F0">
        <w:rPr>
          <w:rFonts w:ascii="宋体" w:hint="eastAsia"/>
          <w:color w:val="000000" w:themeColor="text1"/>
          <w:kern w:val="13"/>
        </w:rPr>
        <w:t>甲方</w:t>
      </w:r>
      <w:r w:rsidRPr="001838F0">
        <w:rPr>
          <w:rFonts w:ascii="宋体" w:hint="eastAsia"/>
          <w:color w:val="000000" w:themeColor="text1"/>
          <w:kern w:val="13"/>
        </w:rPr>
        <w:t>签订</w:t>
      </w:r>
      <w:r w:rsidR="001A2FF7" w:rsidRPr="001838F0">
        <w:rPr>
          <w:rFonts w:ascii="宋体"/>
          <w:color w:val="000000" w:themeColor="text1"/>
          <w:kern w:val="13"/>
        </w:rPr>
        <w:t xml:space="preserve"> </w:t>
      </w:r>
      <w:r w:rsidR="003237F9" w:rsidRPr="001838F0">
        <w:rPr>
          <w:rFonts w:ascii="宋体"/>
          <w:color w:val="000000" w:themeColor="text1"/>
          <w:kern w:val="13"/>
        </w:rPr>
        <w:t>2019</w:t>
      </w:r>
      <w:r w:rsidR="001A2FF7" w:rsidRPr="001838F0">
        <w:rPr>
          <w:rFonts w:ascii="宋体"/>
          <w:color w:val="000000" w:themeColor="text1"/>
          <w:kern w:val="13"/>
        </w:rPr>
        <w:t xml:space="preserve"> </w:t>
      </w:r>
      <w:r w:rsidR="003237F9" w:rsidRPr="001838F0">
        <w:rPr>
          <w:rFonts w:ascii="宋体" w:hint="eastAsia"/>
          <w:color w:val="000000" w:themeColor="text1"/>
          <w:kern w:val="13"/>
        </w:rPr>
        <w:t>财</w:t>
      </w:r>
      <w:r w:rsidRPr="001838F0">
        <w:rPr>
          <w:rFonts w:hint="eastAsia"/>
          <w:color w:val="000000" w:themeColor="text1"/>
        </w:rPr>
        <w:t>年</w:t>
      </w:r>
      <w:r w:rsidR="00A261C3" w:rsidRPr="001838F0">
        <w:rPr>
          <w:rFonts w:hint="eastAsia"/>
          <w:color w:val="000000" w:themeColor="text1"/>
        </w:rPr>
        <w:t>即</w:t>
      </w:r>
      <w:r w:rsidR="001A2FF7" w:rsidRPr="001838F0">
        <w:rPr>
          <w:rFonts w:hint="eastAsia"/>
          <w:color w:val="000000" w:themeColor="text1"/>
        </w:rPr>
        <w:t>刻</w:t>
      </w:r>
      <w:r w:rsidR="001A2FF7" w:rsidRPr="001838F0">
        <w:rPr>
          <w:color w:val="000000" w:themeColor="text1"/>
        </w:rPr>
        <w:t>学堂</w:t>
      </w:r>
      <w:r w:rsidRPr="001838F0">
        <w:rPr>
          <w:rFonts w:hint="eastAsia"/>
          <w:color w:val="000000" w:themeColor="text1"/>
        </w:rPr>
        <w:t>产品合作协</w:t>
      </w:r>
      <w:r w:rsidRPr="001838F0">
        <w:rPr>
          <w:rFonts w:ascii="宋体" w:hint="eastAsia"/>
          <w:color w:val="000000" w:themeColor="text1"/>
          <w:kern w:val="13"/>
        </w:rPr>
        <w:t>议</w:t>
      </w:r>
      <w:r w:rsidR="005E47F4" w:rsidRPr="001838F0">
        <w:rPr>
          <w:rFonts w:ascii="宋体"/>
          <w:color w:val="000000" w:themeColor="text1"/>
          <w:kern w:val="13"/>
        </w:rPr>
        <w:t>，</w:t>
      </w:r>
      <w:r w:rsidRPr="001838F0">
        <w:rPr>
          <w:rFonts w:ascii="宋体" w:hint="eastAsia"/>
          <w:color w:val="000000" w:themeColor="text1"/>
          <w:kern w:val="13"/>
        </w:rPr>
        <w:t>并与</w:t>
      </w:r>
      <w:r w:rsidR="000B7E39" w:rsidRPr="001838F0">
        <w:rPr>
          <w:rFonts w:ascii="宋体" w:hint="eastAsia"/>
          <w:color w:val="000000" w:themeColor="text1"/>
          <w:kern w:val="13"/>
        </w:rPr>
        <w:t>甲方</w:t>
      </w:r>
      <w:r w:rsidRPr="001838F0">
        <w:rPr>
          <w:rFonts w:ascii="宋体" w:hint="eastAsia"/>
          <w:color w:val="000000" w:themeColor="text1"/>
          <w:kern w:val="13"/>
        </w:rPr>
        <w:t>建立稳定合作关系的主体。</w:t>
      </w:r>
    </w:p>
    <w:p w14:paraId="0F27BFD4" w14:textId="77777777" w:rsidR="005D509E" w:rsidRPr="00B81494" w:rsidRDefault="00937D21" w:rsidP="00C773DB">
      <w:pPr>
        <w:numPr>
          <w:ilvl w:val="1"/>
          <w:numId w:val="1"/>
        </w:numPr>
        <w:spacing w:line="300" w:lineRule="auto"/>
        <w:rPr>
          <w:rFonts w:ascii="宋体"/>
          <w:kern w:val="13"/>
        </w:rPr>
      </w:pPr>
      <w:r>
        <w:rPr>
          <w:rFonts w:ascii="宋体" w:hint="eastAsia"/>
          <w:kern w:val="13"/>
        </w:rPr>
        <w:t>分销</w:t>
      </w:r>
      <w:r w:rsidR="005D509E" w:rsidRPr="00B81494">
        <w:rPr>
          <w:rFonts w:ascii="宋体" w:hint="eastAsia"/>
          <w:kern w:val="13"/>
        </w:rPr>
        <w:t>：指</w:t>
      </w:r>
      <w:r w:rsidR="000B7E39">
        <w:rPr>
          <w:rFonts w:ascii="宋体" w:hint="eastAsia"/>
          <w:kern w:val="13"/>
        </w:rPr>
        <w:t>乙方</w:t>
      </w:r>
      <w:r w:rsidR="005D509E" w:rsidRPr="00B81494">
        <w:rPr>
          <w:rFonts w:ascii="宋体" w:hint="eastAsia"/>
          <w:kern w:val="13"/>
        </w:rPr>
        <w:t>从</w:t>
      </w:r>
      <w:r w:rsidR="000B7E39">
        <w:rPr>
          <w:rFonts w:ascii="宋体" w:hint="eastAsia"/>
          <w:kern w:val="13"/>
        </w:rPr>
        <w:t>甲方</w:t>
      </w:r>
      <w:r w:rsidR="005D509E" w:rsidRPr="00B81494">
        <w:rPr>
          <w:rFonts w:ascii="宋体" w:hint="eastAsia"/>
          <w:kern w:val="13"/>
        </w:rPr>
        <w:t>处购进签约产品，并销售给第三方。</w:t>
      </w:r>
    </w:p>
    <w:p w14:paraId="02F6E623" w14:textId="77777777" w:rsidR="005D509E" w:rsidRPr="00B81494" w:rsidRDefault="005D509E" w:rsidP="00C773DB">
      <w:pPr>
        <w:numPr>
          <w:ilvl w:val="1"/>
          <w:numId w:val="1"/>
        </w:numPr>
        <w:spacing w:line="300" w:lineRule="auto"/>
        <w:rPr>
          <w:rFonts w:ascii="宋体"/>
          <w:kern w:val="13"/>
        </w:rPr>
      </w:pPr>
      <w:r w:rsidRPr="00B81494">
        <w:rPr>
          <w:rFonts w:ascii="宋体" w:hint="eastAsia"/>
          <w:kern w:val="13"/>
        </w:rPr>
        <w:t>授权称谓：指</w:t>
      </w:r>
      <w:r w:rsidR="000B7E39">
        <w:rPr>
          <w:rFonts w:ascii="宋体" w:hint="eastAsia"/>
          <w:kern w:val="13"/>
        </w:rPr>
        <w:t>甲方</w:t>
      </w:r>
      <w:r w:rsidRPr="00B81494">
        <w:rPr>
          <w:rFonts w:ascii="宋体" w:hint="eastAsia"/>
          <w:kern w:val="13"/>
        </w:rPr>
        <w:t>授权</w:t>
      </w:r>
      <w:r w:rsidR="000B7E39">
        <w:rPr>
          <w:rFonts w:ascii="宋体" w:hint="eastAsia"/>
          <w:kern w:val="13"/>
        </w:rPr>
        <w:t>乙方</w:t>
      </w:r>
      <w:r w:rsidRPr="00B81494">
        <w:rPr>
          <w:rFonts w:ascii="宋体" w:hint="eastAsia"/>
          <w:kern w:val="13"/>
        </w:rPr>
        <w:t>在经营活动中使用的称谓。</w:t>
      </w:r>
    </w:p>
    <w:p w14:paraId="54E77014" w14:textId="77777777" w:rsidR="005D509E" w:rsidRPr="001A2FF7" w:rsidRDefault="005D509E" w:rsidP="001A2FF7">
      <w:pPr>
        <w:numPr>
          <w:ilvl w:val="1"/>
          <w:numId w:val="1"/>
        </w:numPr>
        <w:spacing w:line="300" w:lineRule="auto"/>
        <w:rPr>
          <w:rFonts w:ascii="宋体"/>
          <w:kern w:val="13"/>
        </w:rPr>
      </w:pPr>
      <w:r w:rsidRPr="00B81494">
        <w:rPr>
          <w:rFonts w:ascii="宋体" w:hint="eastAsia"/>
          <w:kern w:val="13"/>
        </w:rPr>
        <w:t>授权标识：指由</w:t>
      </w:r>
      <w:r w:rsidR="000B7E39">
        <w:rPr>
          <w:rFonts w:ascii="宋体" w:hint="eastAsia"/>
          <w:kern w:val="13"/>
        </w:rPr>
        <w:t>甲方</w:t>
      </w:r>
      <w:r w:rsidRPr="00B81494">
        <w:rPr>
          <w:rFonts w:ascii="宋体" w:hint="eastAsia"/>
          <w:kern w:val="13"/>
        </w:rPr>
        <w:t>提供的，供</w:t>
      </w:r>
      <w:r w:rsidR="000B7E39">
        <w:rPr>
          <w:rFonts w:ascii="宋体" w:hint="eastAsia"/>
          <w:kern w:val="13"/>
        </w:rPr>
        <w:t>乙方</w:t>
      </w:r>
      <w:r w:rsidRPr="00B81494">
        <w:rPr>
          <w:rFonts w:ascii="宋体" w:hint="eastAsia"/>
          <w:kern w:val="13"/>
        </w:rPr>
        <w:t>在经营活动中使用的各种标识。</w:t>
      </w:r>
    </w:p>
    <w:p w14:paraId="4DC3A548" w14:textId="77777777" w:rsidR="005D509E" w:rsidRPr="00B81494" w:rsidRDefault="005D509E" w:rsidP="00C773DB">
      <w:pPr>
        <w:numPr>
          <w:ilvl w:val="1"/>
          <w:numId w:val="1"/>
        </w:numPr>
        <w:spacing w:line="300" w:lineRule="auto"/>
        <w:rPr>
          <w:rFonts w:ascii="宋体"/>
          <w:kern w:val="13"/>
        </w:rPr>
      </w:pPr>
      <w:r w:rsidRPr="00B81494">
        <w:rPr>
          <w:rFonts w:ascii="宋体" w:hint="eastAsia"/>
          <w:kern w:val="13"/>
        </w:rPr>
        <w:t>标准配置：出现在</w:t>
      </w:r>
      <w:r w:rsidR="000B7E39">
        <w:rPr>
          <w:rFonts w:ascii="宋体" w:hint="eastAsia"/>
          <w:kern w:val="13"/>
        </w:rPr>
        <w:t>甲方</w:t>
      </w:r>
      <w:r w:rsidRPr="00B81494">
        <w:rPr>
          <w:rFonts w:ascii="宋体" w:hint="eastAsia"/>
          <w:kern w:val="13"/>
        </w:rPr>
        <w:t>当期报价单中的产品配置称为标准配置。</w:t>
      </w:r>
    </w:p>
    <w:p w14:paraId="65A888DB" w14:textId="77777777" w:rsidR="005D509E" w:rsidRPr="00B81494" w:rsidRDefault="005D509E">
      <w:pPr>
        <w:numPr>
          <w:ilvl w:val="0"/>
          <w:numId w:val="1"/>
        </w:numPr>
        <w:spacing w:line="360" w:lineRule="auto"/>
        <w:rPr>
          <w:rFonts w:ascii="宋体"/>
          <w:b/>
          <w:kern w:val="13"/>
        </w:rPr>
      </w:pPr>
      <w:r w:rsidRPr="00B81494">
        <w:rPr>
          <w:rFonts w:ascii="宋体" w:hint="eastAsia"/>
          <w:b/>
          <w:kern w:val="13"/>
        </w:rPr>
        <w:t>总则</w:t>
      </w:r>
    </w:p>
    <w:p w14:paraId="0D972143" w14:textId="77777777" w:rsidR="005D509E" w:rsidRPr="00B81494" w:rsidRDefault="005D509E" w:rsidP="00C773DB">
      <w:pPr>
        <w:numPr>
          <w:ilvl w:val="1"/>
          <w:numId w:val="1"/>
        </w:numPr>
        <w:spacing w:line="300" w:lineRule="auto"/>
        <w:ind w:left="924"/>
        <w:rPr>
          <w:rFonts w:ascii="宋体"/>
          <w:kern w:val="13"/>
          <w:szCs w:val="20"/>
        </w:rPr>
      </w:pPr>
      <w:r w:rsidRPr="00B81494">
        <w:rPr>
          <w:rFonts w:hint="eastAsia"/>
          <w:iCs/>
        </w:rPr>
        <w:t>合作：</w:t>
      </w:r>
      <w:r w:rsidRPr="00B81494">
        <w:rPr>
          <w:rFonts w:hint="eastAsia"/>
        </w:rPr>
        <w:t>双方同意执行并传达这些文件，并且为实施和完成本协议包含的条款进行必要的合作。</w:t>
      </w:r>
    </w:p>
    <w:p w14:paraId="79E3C9CC" w14:textId="77777777" w:rsidR="005D509E" w:rsidRPr="00B81494" w:rsidRDefault="005D509E" w:rsidP="00C773DB">
      <w:pPr>
        <w:numPr>
          <w:ilvl w:val="1"/>
          <w:numId w:val="1"/>
        </w:numPr>
        <w:tabs>
          <w:tab w:val="clear" w:pos="927"/>
          <w:tab w:val="num" w:pos="900"/>
        </w:tabs>
        <w:spacing w:line="300" w:lineRule="auto"/>
        <w:ind w:left="1980" w:hanging="1623"/>
        <w:rPr>
          <w:rFonts w:ascii="宋体"/>
          <w:kern w:val="13"/>
          <w:szCs w:val="20"/>
        </w:rPr>
      </w:pPr>
      <w:r w:rsidRPr="00B81494">
        <w:rPr>
          <w:rFonts w:hint="eastAsia"/>
        </w:rPr>
        <w:t>保密义务：在本协议及其附件有效期内以及有效期结束两年之内，甲乙双方有义务对从对方处得到的信息保密，信息包括但不限于产品价格、销售计划、奖励政策、客户清单、财务信息、技术秘密等，未经双方书面许可，任何一方不得向第三方透露。按照本协议交换的其它信息经过甲乙双方约定可以看作是不保密的。</w:t>
      </w:r>
    </w:p>
    <w:p w14:paraId="32C19BBC" w14:textId="77777777" w:rsidR="005D509E" w:rsidRPr="00B81494" w:rsidRDefault="005D509E" w:rsidP="00C773DB">
      <w:pPr>
        <w:numPr>
          <w:ilvl w:val="1"/>
          <w:numId w:val="1"/>
        </w:numPr>
        <w:tabs>
          <w:tab w:val="clear" w:pos="927"/>
          <w:tab w:val="num" w:pos="900"/>
        </w:tabs>
        <w:spacing w:line="300" w:lineRule="auto"/>
        <w:ind w:left="2160" w:hanging="1800"/>
        <w:rPr>
          <w:rFonts w:ascii="宋体"/>
          <w:kern w:val="13"/>
        </w:rPr>
      </w:pPr>
      <w:r w:rsidRPr="00B81494">
        <w:rPr>
          <w:rFonts w:ascii="宋体" w:hint="eastAsia"/>
          <w:kern w:val="13"/>
        </w:rPr>
        <w:t>独立运营商：除本协议及其附件所约定的合作关系外，甲乙双方互相独立，</w:t>
      </w:r>
      <w:r w:rsidRPr="00B81494">
        <w:rPr>
          <w:rFonts w:hint="eastAsia"/>
        </w:rPr>
        <w:t>任何一方都可看作是一个独立的运营商</w:t>
      </w:r>
      <w:r w:rsidR="003237F9">
        <w:rPr>
          <w:rFonts w:hint="eastAsia"/>
        </w:rPr>
        <w:t>，</w:t>
      </w:r>
      <w:r w:rsidRPr="00B81494">
        <w:rPr>
          <w:rFonts w:hint="eastAsia"/>
        </w:rPr>
        <w:t>双方不构成雇佣与被雇佣关系。任何一方都无权以对方的名义制定任何合同和承诺，或者在任何方面约束对方。</w:t>
      </w:r>
      <w:r w:rsidRPr="00B81494">
        <w:rPr>
          <w:rFonts w:ascii="宋体" w:hint="eastAsia"/>
          <w:kern w:val="13"/>
        </w:rPr>
        <w:t>互不为对方的其他任何行为承担法律责任。</w:t>
      </w:r>
    </w:p>
    <w:p w14:paraId="48804241" w14:textId="77777777" w:rsidR="005D509E" w:rsidRPr="00B81494" w:rsidRDefault="005D509E" w:rsidP="00C773DB">
      <w:pPr>
        <w:numPr>
          <w:ilvl w:val="1"/>
          <w:numId w:val="1"/>
        </w:numPr>
        <w:tabs>
          <w:tab w:val="clear" w:pos="927"/>
          <w:tab w:val="num" w:pos="900"/>
        </w:tabs>
        <w:spacing w:line="300" w:lineRule="auto"/>
        <w:ind w:left="1980" w:hanging="1620"/>
        <w:rPr>
          <w:rFonts w:ascii="宋体"/>
          <w:kern w:val="13"/>
        </w:rPr>
      </w:pPr>
      <w:r w:rsidRPr="00B81494">
        <w:rPr>
          <w:rFonts w:hint="eastAsia"/>
        </w:rPr>
        <w:t>责任限制：任何一方都不必对对方的商业利润损失做出赔偿，不论是基于合同或是民事侵权行为（包括法律过失、严格的法律责任或其他），也不论是否通知了这些损失</w:t>
      </w:r>
      <w:r w:rsidR="00FA3A72">
        <w:rPr>
          <w:rFonts w:hint="eastAsia"/>
        </w:rPr>
        <w:t>的</w:t>
      </w:r>
      <w:r w:rsidRPr="00B81494">
        <w:rPr>
          <w:rFonts w:hint="eastAsia"/>
        </w:rPr>
        <w:t>可能性。</w:t>
      </w:r>
    </w:p>
    <w:p w14:paraId="7B7A91F9" w14:textId="77777777" w:rsidR="005D509E" w:rsidRPr="00B81494" w:rsidRDefault="005D509E" w:rsidP="00C773DB">
      <w:pPr>
        <w:numPr>
          <w:ilvl w:val="1"/>
          <w:numId w:val="1"/>
        </w:numPr>
        <w:spacing w:line="300" w:lineRule="auto"/>
        <w:ind w:left="924"/>
        <w:rPr>
          <w:rFonts w:ascii="宋体"/>
          <w:kern w:val="13"/>
        </w:rPr>
      </w:pPr>
      <w:r w:rsidRPr="00B81494">
        <w:rPr>
          <w:rFonts w:ascii="宋体" w:hint="eastAsia"/>
          <w:kern w:val="13"/>
        </w:rPr>
        <w:lastRenderedPageBreak/>
        <w:t>本协议由通用条款、产品政策条款、销售规范条款、商务条款及其有关附件组成，</w:t>
      </w:r>
      <w:r w:rsidRPr="00B81494">
        <w:rPr>
          <w:rFonts w:ascii="宋体" w:hint="eastAsia"/>
        </w:rPr>
        <w:t>各个组成部分对签约双方均发生法律效力。</w:t>
      </w:r>
      <w:r w:rsidRPr="00B81494">
        <w:rPr>
          <w:rFonts w:ascii="宋体" w:hint="eastAsia"/>
          <w:kern w:val="13"/>
        </w:rPr>
        <w:t>双方之间合作关系的基本原则由通用条款约定；双方在具体产品上形成的合作关系由产品政策条款、销售规范条款和商务条款及其附件约定。</w:t>
      </w:r>
    </w:p>
    <w:p w14:paraId="283EFFE9" w14:textId="77777777" w:rsidR="005D509E" w:rsidRPr="00B81494" w:rsidRDefault="005D509E" w:rsidP="00C773DB">
      <w:pPr>
        <w:numPr>
          <w:ilvl w:val="1"/>
          <w:numId w:val="1"/>
        </w:numPr>
        <w:spacing w:line="300" w:lineRule="auto"/>
        <w:ind w:left="924"/>
        <w:rPr>
          <w:rFonts w:ascii="宋体"/>
          <w:kern w:val="13"/>
        </w:rPr>
      </w:pPr>
      <w:r w:rsidRPr="00B81494">
        <w:rPr>
          <w:rFonts w:ascii="宋体" w:hint="eastAsia"/>
          <w:kern w:val="13"/>
        </w:rPr>
        <w:t>除非双方另有明确约定，本协议产品政策条款、销售规范条款和商务条款及其附件与通用条款冲突时，以通用条款的规定为准。</w:t>
      </w:r>
    </w:p>
    <w:p w14:paraId="13EC4A44" w14:textId="77777777" w:rsidR="005D509E" w:rsidRPr="00B81494" w:rsidRDefault="005D509E" w:rsidP="00C773DB">
      <w:pPr>
        <w:numPr>
          <w:ilvl w:val="1"/>
          <w:numId w:val="1"/>
        </w:numPr>
        <w:spacing w:line="300" w:lineRule="auto"/>
        <w:ind w:left="924"/>
        <w:rPr>
          <w:rFonts w:ascii="宋体"/>
          <w:kern w:val="13"/>
        </w:rPr>
      </w:pPr>
      <w:r w:rsidRPr="00B81494">
        <w:rPr>
          <w:rFonts w:ascii="宋体" w:hint="eastAsia"/>
          <w:kern w:val="13"/>
        </w:rPr>
        <w:t>通知：任何会引起契约变化的正式通知，都必须写成书面形式，并由双方约定的方式来发送。</w:t>
      </w:r>
    </w:p>
    <w:p w14:paraId="6AE9C427" w14:textId="77777777" w:rsidR="005D509E" w:rsidRPr="00B81494" w:rsidRDefault="005D509E" w:rsidP="00964241">
      <w:pPr>
        <w:numPr>
          <w:ilvl w:val="0"/>
          <w:numId w:val="1"/>
        </w:numPr>
        <w:spacing w:line="360" w:lineRule="auto"/>
        <w:ind w:left="360" w:hanging="360"/>
        <w:rPr>
          <w:b/>
        </w:rPr>
      </w:pPr>
      <w:r w:rsidRPr="00B81494">
        <w:rPr>
          <w:rFonts w:ascii="宋体" w:hint="eastAsia"/>
          <w:b/>
          <w:kern w:val="13"/>
        </w:rPr>
        <w:t>授权称谓与授权标识的使用</w:t>
      </w:r>
    </w:p>
    <w:p w14:paraId="251707E0" w14:textId="77777777" w:rsidR="005D509E" w:rsidRPr="001838F0" w:rsidRDefault="005D509E" w:rsidP="00C773DB">
      <w:pPr>
        <w:numPr>
          <w:ilvl w:val="1"/>
          <w:numId w:val="1"/>
        </w:numPr>
        <w:spacing w:line="300" w:lineRule="auto"/>
        <w:ind w:left="924"/>
        <w:rPr>
          <w:rFonts w:ascii="宋体"/>
          <w:color w:val="000000" w:themeColor="text1"/>
          <w:kern w:val="13"/>
        </w:rPr>
      </w:pPr>
      <w:r w:rsidRPr="001838F0">
        <w:rPr>
          <w:rFonts w:ascii="宋体" w:hint="eastAsia"/>
          <w:color w:val="000000" w:themeColor="text1"/>
          <w:w w:val="105"/>
          <w:kern w:val="13"/>
          <w:szCs w:val="21"/>
        </w:rPr>
        <w:t>在本协议生效期间，</w:t>
      </w:r>
      <w:r w:rsidR="000B7E39" w:rsidRPr="001838F0">
        <w:rPr>
          <w:rFonts w:ascii="宋体" w:hint="eastAsia"/>
          <w:color w:val="000000" w:themeColor="text1"/>
          <w:w w:val="105"/>
          <w:kern w:val="13"/>
          <w:szCs w:val="21"/>
        </w:rPr>
        <w:t>甲方</w:t>
      </w:r>
      <w:r w:rsidRPr="001838F0">
        <w:rPr>
          <w:rFonts w:ascii="宋体" w:hint="eastAsia"/>
          <w:color w:val="000000" w:themeColor="text1"/>
          <w:w w:val="105"/>
          <w:kern w:val="13"/>
          <w:szCs w:val="21"/>
        </w:rPr>
        <w:t>授予</w:t>
      </w:r>
      <w:r w:rsidR="000B7E39" w:rsidRPr="001838F0">
        <w:rPr>
          <w:rFonts w:ascii="宋体" w:hint="eastAsia"/>
          <w:color w:val="000000" w:themeColor="text1"/>
          <w:w w:val="105"/>
          <w:kern w:val="13"/>
          <w:szCs w:val="21"/>
        </w:rPr>
        <w:t>乙方</w:t>
      </w:r>
      <w:r w:rsidRPr="001838F0">
        <w:rPr>
          <w:rFonts w:ascii="宋体" w:hint="eastAsia"/>
          <w:color w:val="000000" w:themeColor="text1"/>
          <w:w w:val="105"/>
          <w:kern w:val="13"/>
          <w:szCs w:val="21"/>
        </w:rPr>
        <w:t>：“</w:t>
      </w:r>
      <w:r w:rsidR="007C42F6" w:rsidRPr="001838F0">
        <w:rPr>
          <w:rFonts w:ascii="宋体" w:hint="eastAsia"/>
          <w:color w:val="000000" w:themeColor="text1"/>
          <w:kern w:val="13"/>
        </w:rPr>
        <w:t>即刻</w:t>
      </w:r>
      <w:r w:rsidR="007C42F6" w:rsidRPr="001838F0">
        <w:rPr>
          <w:rFonts w:ascii="宋体"/>
          <w:color w:val="000000" w:themeColor="text1"/>
          <w:kern w:val="13"/>
        </w:rPr>
        <w:t>学堂</w:t>
      </w:r>
      <w:r w:rsidR="001B3717" w:rsidRPr="001838F0">
        <w:rPr>
          <w:rFonts w:ascii="宋体" w:hint="eastAsia"/>
          <w:color w:val="000000" w:themeColor="text1"/>
          <w:kern w:val="13"/>
        </w:rPr>
        <w:t>产品</w:t>
      </w:r>
      <w:r w:rsidR="003237F9" w:rsidRPr="001838F0">
        <w:rPr>
          <w:rFonts w:ascii="宋体" w:hint="eastAsia"/>
          <w:color w:val="000000" w:themeColor="text1"/>
          <w:kern w:val="13"/>
        </w:rPr>
        <w:t>合伙人</w:t>
      </w:r>
      <w:r w:rsidRPr="001838F0">
        <w:rPr>
          <w:rFonts w:ascii="宋体" w:hint="eastAsia"/>
          <w:color w:val="000000" w:themeColor="text1"/>
          <w:w w:val="105"/>
          <w:kern w:val="13"/>
          <w:szCs w:val="21"/>
        </w:rPr>
        <w:t>”称谓，</w:t>
      </w:r>
      <w:r w:rsidR="000A651D" w:rsidRPr="001838F0">
        <w:rPr>
          <w:rFonts w:ascii="宋体" w:hint="eastAsia"/>
          <w:color w:val="000000" w:themeColor="text1"/>
          <w:w w:val="105"/>
          <w:kern w:val="13"/>
          <w:szCs w:val="21"/>
        </w:rPr>
        <w:t>签约</w:t>
      </w:r>
      <w:r w:rsidR="00947F53" w:rsidRPr="001838F0">
        <w:rPr>
          <w:rFonts w:ascii="宋体" w:hint="eastAsia"/>
          <w:color w:val="000000" w:themeColor="text1"/>
          <w:w w:val="105"/>
          <w:kern w:val="13"/>
          <w:szCs w:val="21"/>
        </w:rPr>
        <w:t>产品</w:t>
      </w:r>
      <w:r w:rsidR="00947F53" w:rsidRPr="001838F0">
        <w:rPr>
          <w:rFonts w:ascii="宋体"/>
          <w:color w:val="000000" w:themeColor="text1"/>
          <w:w w:val="105"/>
          <w:kern w:val="13"/>
          <w:szCs w:val="21"/>
        </w:rPr>
        <w:t>包括</w:t>
      </w:r>
      <w:r w:rsidR="00947F53" w:rsidRPr="001838F0">
        <w:rPr>
          <w:rFonts w:ascii="宋体" w:hint="eastAsia"/>
          <w:color w:val="000000" w:themeColor="text1"/>
          <w:w w:val="105"/>
          <w:kern w:val="13"/>
          <w:szCs w:val="21"/>
          <w:u w:val="single"/>
        </w:rPr>
        <w:t xml:space="preserve"> </w:t>
      </w:r>
      <w:r w:rsidR="007C42F6" w:rsidRPr="001838F0">
        <w:rPr>
          <w:rFonts w:ascii="宋体" w:hint="eastAsia"/>
          <w:color w:val="000000" w:themeColor="text1"/>
          <w:kern w:val="13"/>
          <w:u w:val="single"/>
        </w:rPr>
        <w:t>L</w:t>
      </w:r>
      <w:r w:rsidR="007C42F6" w:rsidRPr="001838F0">
        <w:rPr>
          <w:rFonts w:ascii="宋体"/>
          <w:color w:val="000000" w:themeColor="text1"/>
          <w:kern w:val="13"/>
          <w:u w:val="single"/>
        </w:rPr>
        <w:t>MS</w:t>
      </w:r>
      <w:r w:rsidR="007C42F6" w:rsidRPr="001838F0">
        <w:rPr>
          <w:rFonts w:ascii="宋体" w:hint="eastAsia"/>
          <w:color w:val="000000" w:themeColor="text1"/>
          <w:kern w:val="13"/>
          <w:u w:val="single"/>
        </w:rPr>
        <w:t>学习管理系统、课件开发系统、课程</w:t>
      </w:r>
      <w:r w:rsidR="003237F9" w:rsidRPr="001838F0">
        <w:rPr>
          <w:rFonts w:ascii="宋体" w:hint="eastAsia"/>
          <w:color w:val="000000" w:themeColor="text1"/>
          <w:kern w:val="13"/>
          <w:u w:val="single"/>
        </w:rPr>
        <w:t>。</w:t>
      </w:r>
    </w:p>
    <w:p w14:paraId="7F95F204" w14:textId="77777777" w:rsidR="005D509E" w:rsidRPr="00B81494" w:rsidRDefault="000B7E39" w:rsidP="00C773DB">
      <w:pPr>
        <w:numPr>
          <w:ilvl w:val="1"/>
          <w:numId w:val="1"/>
        </w:numPr>
        <w:spacing w:line="300" w:lineRule="auto"/>
        <w:ind w:left="924"/>
        <w:rPr>
          <w:rFonts w:ascii="宋体"/>
          <w:kern w:val="13"/>
        </w:rPr>
      </w:pPr>
      <w:r>
        <w:rPr>
          <w:rFonts w:hint="eastAsia"/>
        </w:rPr>
        <w:t>乙方</w:t>
      </w:r>
      <w:r w:rsidR="005D509E" w:rsidRPr="00B81494">
        <w:rPr>
          <w:rFonts w:hint="eastAsia"/>
        </w:rPr>
        <w:t>应当严格按照本协议及其附件的规定使用授权称谓和授权标识。未经</w:t>
      </w:r>
      <w:r>
        <w:rPr>
          <w:rFonts w:ascii="宋体" w:hint="eastAsia"/>
          <w:kern w:val="13"/>
        </w:rPr>
        <w:t>甲方</w:t>
      </w:r>
      <w:r w:rsidR="005D509E" w:rsidRPr="00B81494">
        <w:rPr>
          <w:rFonts w:hint="eastAsia"/>
        </w:rPr>
        <w:t>许可，</w:t>
      </w:r>
      <w:r>
        <w:rPr>
          <w:rFonts w:hint="eastAsia"/>
        </w:rPr>
        <w:t>乙方</w:t>
      </w:r>
      <w:r w:rsidR="005D509E" w:rsidRPr="00B81494">
        <w:rPr>
          <w:rFonts w:hint="eastAsia"/>
        </w:rPr>
        <w:t>不得对授权称谓、授权标识做任何修改。</w:t>
      </w:r>
    </w:p>
    <w:p w14:paraId="367274E5" w14:textId="77777777" w:rsidR="005D509E" w:rsidRPr="00B81494" w:rsidRDefault="005D509E" w:rsidP="00C773DB">
      <w:pPr>
        <w:pStyle w:val="3"/>
        <w:numPr>
          <w:ilvl w:val="1"/>
          <w:numId w:val="1"/>
        </w:numPr>
        <w:tabs>
          <w:tab w:val="clear" w:pos="0"/>
          <w:tab w:val="clear" w:pos="720"/>
          <w:tab w:val="clear" w:pos="1440"/>
          <w:tab w:val="clear" w:pos="2160"/>
          <w:tab w:val="clear" w:pos="2880"/>
          <w:tab w:val="clear" w:pos="3600"/>
          <w:tab w:val="clear" w:pos="4320"/>
        </w:tabs>
        <w:spacing w:line="300" w:lineRule="auto"/>
        <w:ind w:left="924"/>
        <w:rPr>
          <w:color w:val="auto"/>
          <w:sz w:val="21"/>
          <w:szCs w:val="21"/>
        </w:rPr>
      </w:pPr>
      <w:r w:rsidRPr="00B81494">
        <w:rPr>
          <w:rFonts w:hint="eastAsia"/>
          <w:color w:val="auto"/>
          <w:sz w:val="21"/>
          <w:szCs w:val="21"/>
        </w:rPr>
        <w:t>授权称谓、授权标识仅限于</w:t>
      </w:r>
      <w:r w:rsidR="000B7E39">
        <w:rPr>
          <w:rFonts w:hint="eastAsia"/>
          <w:color w:val="auto"/>
          <w:sz w:val="21"/>
          <w:szCs w:val="21"/>
        </w:rPr>
        <w:t>乙方</w:t>
      </w:r>
      <w:r w:rsidRPr="00B81494">
        <w:rPr>
          <w:rFonts w:hint="eastAsia"/>
          <w:color w:val="auto"/>
          <w:sz w:val="21"/>
          <w:szCs w:val="21"/>
        </w:rPr>
        <w:t>使用，未经</w:t>
      </w:r>
      <w:r w:rsidR="000B7E39">
        <w:rPr>
          <w:rFonts w:hint="eastAsia"/>
          <w:color w:val="auto"/>
          <w:sz w:val="21"/>
          <w:szCs w:val="21"/>
        </w:rPr>
        <w:t>甲方</w:t>
      </w:r>
      <w:r w:rsidRPr="00B81494">
        <w:rPr>
          <w:rFonts w:hint="eastAsia"/>
          <w:color w:val="auto"/>
          <w:sz w:val="21"/>
          <w:szCs w:val="21"/>
        </w:rPr>
        <w:t>同意，</w:t>
      </w:r>
      <w:r w:rsidR="000B7E39">
        <w:rPr>
          <w:rFonts w:hint="eastAsia"/>
          <w:color w:val="auto"/>
          <w:sz w:val="21"/>
          <w:szCs w:val="21"/>
        </w:rPr>
        <w:t>乙方</w:t>
      </w:r>
      <w:r w:rsidRPr="00B81494">
        <w:rPr>
          <w:rFonts w:hint="eastAsia"/>
          <w:color w:val="auto"/>
          <w:sz w:val="21"/>
          <w:szCs w:val="21"/>
        </w:rPr>
        <w:t>无权许可其他任何第三方使用。除非双方另有约定，</w:t>
      </w:r>
      <w:r w:rsidR="000B7E39">
        <w:rPr>
          <w:rFonts w:hint="eastAsia"/>
          <w:color w:val="auto"/>
          <w:sz w:val="21"/>
          <w:szCs w:val="21"/>
        </w:rPr>
        <w:t>乙方</w:t>
      </w:r>
      <w:r w:rsidRPr="00B81494">
        <w:rPr>
          <w:rFonts w:hint="eastAsia"/>
          <w:color w:val="auto"/>
          <w:sz w:val="21"/>
          <w:szCs w:val="21"/>
        </w:rPr>
        <w:t>不得超越本协议及附件关于授权称谓、授权标识的授权范围使用授权称谓和授权标识。</w:t>
      </w:r>
    </w:p>
    <w:p w14:paraId="5FFB4F54" w14:textId="77777777" w:rsidR="005D509E" w:rsidRPr="00B81494" w:rsidRDefault="000B7E39">
      <w:pPr>
        <w:numPr>
          <w:ilvl w:val="0"/>
          <w:numId w:val="1"/>
        </w:numPr>
        <w:spacing w:line="360" w:lineRule="auto"/>
        <w:rPr>
          <w:b/>
        </w:rPr>
      </w:pPr>
      <w:r>
        <w:rPr>
          <w:rFonts w:hint="eastAsia"/>
          <w:b/>
        </w:rPr>
        <w:t>乙方</w:t>
      </w:r>
      <w:r w:rsidR="005D509E" w:rsidRPr="00B81494">
        <w:rPr>
          <w:rFonts w:hint="eastAsia"/>
          <w:b/>
        </w:rPr>
        <w:t>的分销权</w:t>
      </w:r>
    </w:p>
    <w:p w14:paraId="471F3710" w14:textId="77777777" w:rsidR="005D509E" w:rsidRPr="009818B8" w:rsidRDefault="005D509E" w:rsidP="00C773DB">
      <w:pPr>
        <w:numPr>
          <w:ilvl w:val="1"/>
          <w:numId w:val="1"/>
        </w:numPr>
        <w:spacing w:line="300" w:lineRule="auto"/>
        <w:ind w:left="924"/>
        <w:rPr>
          <w:color w:val="000000"/>
        </w:rPr>
      </w:pPr>
      <w:r w:rsidRPr="00FD042A">
        <w:rPr>
          <w:rFonts w:hint="eastAsia"/>
        </w:rPr>
        <w:t>签约产品</w:t>
      </w:r>
      <w:r w:rsidR="00A90D7C">
        <w:rPr>
          <w:rFonts w:hint="eastAsia"/>
        </w:rPr>
        <w:t>：</w:t>
      </w:r>
      <w:r w:rsidR="000B7E39">
        <w:rPr>
          <w:rFonts w:hint="eastAsia"/>
        </w:rPr>
        <w:t>乙方</w:t>
      </w:r>
      <w:r w:rsidRPr="00FD042A">
        <w:rPr>
          <w:rFonts w:hint="eastAsia"/>
        </w:rPr>
        <w:t>在本协议中的签约产品为</w:t>
      </w:r>
      <w:r w:rsidR="000A651D" w:rsidRPr="00FD042A">
        <w:rPr>
          <w:rFonts w:hint="eastAsia"/>
        </w:rPr>
        <w:t>与</w:t>
      </w:r>
      <w:r w:rsidR="000B7E39">
        <w:t>甲方</w:t>
      </w:r>
      <w:r w:rsidR="000A651D" w:rsidRPr="00FD042A">
        <w:t>共同商议确定的产品</w:t>
      </w:r>
      <w:r w:rsidR="002F1359" w:rsidRPr="002F1359">
        <w:rPr>
          <w:rFonts w:hint="eastAsia"/>
          <w:color w:val="000000"/>
        </w:rPr>
        <w:t>。</w:t>
      </w:r>
      <w:r w:rsidR="000B7E39">
        <w:rPr>
          <w:rFonts w:hint="eastAsia"/>
          <w:color w:val="000000"/>
        </w:rPr>
        <w:t>甲方</w:t>
      </w:r>
      <w:r w:rsidRPr="00FD042A">
        <w:rPr>
          <w:rFonts w:hint="eastAsia"/>
        </w:rPr>
        <w:t>同意向</w:t>
      </w:r>
      <w:r w:rsidR="000B7E39">
        <w:rPr>
          <w:rFonts w:hint="eastAsia"/>
        </w:rPr>
        <w:t>乙方</w:t>
      </w:r>
      <w:r w:rsidRPr="00B81494">
        <w:rPr>
          <w:rFonts w:hint="eastAsia"/>
        </w:rPr>
        <w:t>出售</w:t>
      </w:r>
      <w:r w:rsidR="000B7E39">
        <w:rPr>
          <w:rFonts w:hint="eastAsia"/>
        </w:rPr>
        <w:t>乙方</w:t>
      </w:r>
      <w:r w:rsidRPr="00B81494">
        <w:rPr>
          <w:rFonts w:hint="eastAsia"/>
        </w:rPr>
        <w:t>根据本协议</w:t>
      </w:r>
      <w:r w:rsidRPr="009818B8">
        <w:rPr>
          <w:rFonts w:hint="eastAsia"/>
          <w:color w:val="000000"/>
        </w:rPr>
        <w:t>及其附件的条款所订购的签约产品。</w:t>
      </w:r>
    </w:p>
    <w:p w14:paraId="139029B9" w14:textId="77777777" w:rsidR="005D509E" w:rsidRDefault="00BD60DC" w:rsidP="00C773DB">
      <w:pPr>
        <w:numPr>
          <w:ilvl w:val="1"/>
          <w:numId w:val="1"/>
        </w:numPr>
        <w:autoSpaceDE w:val="0"/>
        <w:autoSpaceDN w:val="0"/>
        <w:adjustRightInd w:val="0"/>
        <w:spacing w:line="300" w:lineRule="auto"/>
        <w:ind w:left="924"/>
        <w:jc w:val="left"/>
        <w:rPr>
          <w:color w:val="000000"/>
        </w:rPr>
      </w:pPr>
      <w:r w:rsidRPr="009818B8">
        <w:rPr>
          <w:rFonts w:hint="eastAsia"/>
          <w:color w:val="000000"/>
        </w:rPr>
        <w:t>在本协议生效期间，</w:t>
      </w:r>
      <w:r w:rsidR="00BD2704" w:rsidRPr="00BD2704">
        <w:rPr>
          <w:rFonts w:hint="eastAsia"/>
        </w:rPr>
        <w:t>乙方不得同时代理或以走单的形式与其他同类产品以及与即刻学堂有竞争关系的产品合作</w:t>
      </w:r>
      <w:r w:rsidR="005D509E" w:rsidRPr="00BD2704">
        <w:rPr>
          <w:rFonts w:hint="eastAsia"/>
        </w:rPr>
        <w:t>。一</w:t>
      </w:r>
      <w:r w:rsidR="005D509E" w:rsidRPr="009818B8">
        <w:rPr>
          <w:rFonts w:hint="eastAsia"/>
          <w:color w:val="000000"/>
        </w:rPr>
        <w:t>旦</w:t>
      </w:r>
      <w:r w:rsidR="000B7E39">
        <w:rPr>
          <w:rFonts w:hint="eastAsia"/>
          <w:color w:val="000000"/>
        </w:rPr>
        <w:t>甲方</w:t>
      </w:r>
      <w:r w:rsidR="005D509E" w:rsidRPr="009818B8">
        <w:rPr>
          <w:rFonts w:hint="eastAsia"/>
          <w:color w:val="000000"/>
        </w:rPr>
        <w:t>发现</w:t>
      </w:r>
      <w:r w:rsidR="000B7E39">
        <w:rPr>
          <w:rFonts w:hint="eastAsia"/>
          <w:color w:val="000000"/>
        </w:rPr>
        <w:t>乙方</w:t>
      </w:r>
      <w:r w:rsidR="005D509E" w:rsidRPr="009818B8">
        <w:rPr>
          <w:rFonts w:hint="eastAsia"/>
          <w:color w:val="000000"/>
        </w:rPr>
        <w:t>违反本条款，</w:t>
      </w:r>
      <w:r w:rsidR="000B7E39">
        <w:rPr>
          <w:rFonts w:hint="eastAsia"/>
          <w:color w:val="000000"/>
        </w:rPr>
        <w:t>甲方</w:t>
      </w:r>
      <w:r w:rsidR="005D509E" w:rsidRPr="009818B8">
        <w:rPr>
          <w:rFonts w:hint="eastAsia"/>
          <w:color w:val="000000"/>
        </w:rPr>
        <w:t>有权立即单方面终止本协议执行，并以书面形式通知</w:t>
      </w:r>
      <w:r w:rsidR="000B7E39">
        <w:rPr>
          <w:rFonts w:hint="eastAsia"/>
          <w:color w:val="000000"/>
        </w:rPr>
        <w:t>乙方</w:t>
      </w:r>
      <w:r w:rsidR="005D509E" w:rsidRPr="009818B8">
        <w:rPr>
          <w:rFonts w:hint="eastAsia"/>
          <w:color w:val="000000"/>
        </w:rPr>
        <w:t>。</w:t>
      </w:r>
    </w:p>
    <w:p w14:paraId="1C9D4792" w14:textId="77777777" w:rsidR="00BD2704" w:rsidRPr="00BD2704" w:rsidRDefault="00BD2704" w:rsidP="00BD2704">
      <w:pPr>
        <w:numPr>
          <w:ilvl w:val="1"/>
          <w:numId w:val="1"/>
        </w:numPr>
        <w:autoSpaceDE w:val="0"/>
        <w:autoSpaceDN w:val="0"/>
        <w:adjustRightInd w:val="0"/>
        <w:spacing w:line="300" w:lineRule="auto"/>
        <w:ind w:left="924"/>
        <w:jc w:val="left"/>
        <w:rPr>
          <w:color w:val="000000"/>
        </w:rPr>
      </w:pPr>
      <w:r>
        <w:rPr>
          <w:rFonts w:hint="eastAsia"/>
          <w:color w:val="000000"/>
        </w:rPr>
        <w:t>如在项目销售过程中有冲突，以先</w:t>
      </w:r>
      <w:r w:rsidRPr="00BD2704">
        <w:rPr>
          <w:rFonts w:hint="eastAsia"/>
          <w:color w:val="000000"/>
        </w:rPr>
        <w:t>报备的代理商为主。</w:t>
      </w:r>
    </w:p>
    <w:p w14:paraId="58CF69B4" w14:textId="77777777" w:rsidR="005D509E" w:rsidRPr="00B81494" w:rsidRDefault="000B7E39">
      <w:pPr>
        <w:numPr>
          <w:ilvl w:val="0"/>
          <w:numId w:val="1"/>
        </w:numPr>
        <w:spacing w:line="360" w:lineRule="auto"/>
        <w:rPr>
          <w:b/>
        </w:rPr>
      </w:pPr>
      <w:r>
        <w:rPr>
          <w:rFonts w:hint="eastAsia"/>
          <w:b/>
        </w:rPr>
        <w:t>乙方</w:t>
      </w:r>
      <w:r w:rsidR="005D509E" w:rsidRPr="00B81494">
        <w:rPr>
          <w:rFonts w:hint="eastAsia"/>
          <w:b/>
        </w:rPr>
        <w:t>的义务</w:t>
      </w:r>
    </w:p>
    <w:p w14:paraId="28170B0A" w14:textId="77777777" w:rsidR="005D509E" w:rsidRPr="00B81494" w:rsidRDefault="000B7E39" w:rsidP="00C773DB">
      <w:pPr>
        <w:numPr>
          <w:ilvl w:val="1"/>
          <w:numId w:val="1"/>
        </w:numPr>
        <w:spacing w:line="300" w:lineRule="auto"/>
        <w:ind w:left="924"/>
      </w:pPr>
      <w:r>
        <w:rPr>
          <w:rFonts w:hint="eastAsia"/>
        </w:rPr>
        <w:t>乙方</w:t>
      </w:r>
      <w:r w:rsidR="005D509E" w:rsidRPr="00B81494">
        <w:rPr>
          <w:rFonts w:hint="eastAsia"/>
        </w:rPr>
        <w:t>应在各种宣传中正确地列举</w:t>
      </w:r>
      <w:r>
        <w:rPr>
          <w:rFonts w:hint="eastAsia"/>
        </w:rPr>
        <w:t>甲方</w:t>
      </w:r>
      <w:r w:rsidR="005D509E" w:rsidRPr="00B81494">
        <w:rPr>
          <w:rFonts w:hint="eastAsia"/>
        </w:rPr>
        <w:t>的产品，并保证其他</w:t>
      </w:r>
      <w:r w:rsidR="00F56D15">
        <w:rPr>
          <w:rFonts w:hint="eastAsia"/>
        </w:rPr>
        <w:t>即刻</w:t>
      </w:r>
      <w:r w:rsidR="00F56D15">
        <w:t>学堂</w:t>
      </w:r>
      <w:r w:rsidR="00CB3713" w:rsidRPr="00CB3713">
        <w:rPr>
          <w:rFonts w:hint="eastAsia"/>
        </w:rPr>
        <w:t>产品</w:t>
      </w:r>
      <w:r w:rsidR="005D509E" w:rsidRPr="00B81494">
        <w:rPr>
          <w:rFonts w:hint="eastAsia"/>
        </w:rPr>
        <w:t>销售商可以方便的从</w:t>
      </w:r>
      <w:r>
        <w:rPr>
          <w:rFonts w:hint="eastAsia"/>
        </w:rPr>
        <w:t>乙方</w:t>
      </w:r>
      <w:r w:rsidR="005D509E" w:rsidRPr="00B81494">
        <w:rPr>
          <w:rFonts w:hint="eastAsia"/>
        </w:rPr>
        <w:t>获得</w:t>
      </w:r>
      <w:r>
        <w:rPr>
          <w:rFonts w:hint="eastAsia"/>
        </w:rPr>
        <w:t>甲方</w:t>
      </w:r>
      <w:r w:rsidR="005D509E" w:rsidRPr="00B81494">
        <w:rPr>
          <w:rFonts w:hint="eastAsia"/>
        </w:rPr>
        <w:t>产品的各种信息。</w:t>
      </w:r>
    </w:p>
    <w:p w14:paraId="170F40A6" w14:textId="77777777" w:rsidR="005D509E" w:rsidRPr="00B81494" w:rsidRDefault="000B7E39" w:rsidP="00C773DB">
      <w:pPr>
        <w:numPr>
          <w:ilvl w:val="1"/>
          <w:numId w:val="1"/>
        </w:numPr>
        <w:spacing w:line="300" w:lineRule="auto"/>
        <w:ind w:left="924"/>
      </w:pPr>
      <w:r>
        <w:rPr>
          <w:rFonts w:hint="eastAsia"/>
        </w:rPr>
        <w:t>乙方</w:t>
      </w:r>
      <w:r w:rsidR="005D509E" w:rsidRPr="00B81494">
        <w:rPr>
          <w:rFonts w:hint="eastAsia"/>
        </w:rPr>
        <w:t>应向其签约授权代理商和零售商提供合理的、常规的产品技术援助，并且将其他的技术问题反映给</w:t>
      </w:r>
      <w:r>
        <w:rPr>
          <w:rFonts w:hint="eastAsia"/>
        </w:rPr>
        <w:t>甲方</w:t>
      </w:r>
      <w:r w:rsidR="005D509E" w:rsidRPr="00B81494">
        <w:rPr>
          <w:rFonts w:hint="eastAsia"/>
        </w:rPr>
        <w:t>。</w:t>
      </w:r>
    </w:p>
    <w:p w14:paraId="3F2FD4C1" w14:textId="77777777" w:rsidR="005D509E" w:rsidRPr="00B81494" w:rsidRDefault="000B7E39" w:rsidP="00C773DB">
      <w:pPr>
        <w:numPr>
          <w:ilvl w:val="1"/>
          <w:numId w:val="1"/>
        </w:numPr>
        <w:spacing w:line="300" w:lineRule="auto"/>
        <w:ind w:left="924"/>
      </w:pPr>
      <w:r>
        <w:rPr>
          <w:rFonts w:hint="eastAsia"/>
        </w:rPr>
        <w:t>乙方</w:t>
      </w:r>
      <w:r w:rsidR="005D509E" w:rsidRPr="00B81494">
        <w:rPr>
          <w:rFonts w:hint="eastAsia"/>
        </w:rPr>
        <w:t>有义务通过甲乙双方共同确认的方式、格式和时间向</w:t>
      </w:r>
      <w:r>
        <w:rPr>
          <w:rFonts w:hint="eastAsia"/>
        </w:rPr>
        <w:t>甲方</w:t>
      </w:r>
      <w:r w:rsidR="005D509E" w:rsidRPr="00B81494">
        <w:rPr>
          <w:rFonts w:hint="eastAsia"/>
        </w:rPr>
        <w:t>提供真实准确的报告。报告的种类与格式经过甲乙双方确认后作为本协议的附表。</w:t>
      </w:r>
    </w:p>
    <w:p w14:paraId="2901CFA6" w14:textId="77777777" w:rsidR="005D509E" w:rsidRPr="00FD042A" w:rsidRDefault="005D509E" w:rsidP="00C773DB">
      <w:pPr>
        <w:numPr>
          <w:ilvl w:val="1"/>
          <w:numId w:val="1"/>
        </w:numPr>
        <w:spacing w:line="300" w:lineRule="auto"/>
        <w:ind w:left="924"/>
      </w:pPr>
      <w:r w:rsidRPr="00B81494">
        <w:rPr>
          <w:rFonts w:hint="eastAsia"/>
        </w:rPr>
        <w:t>按</w:t>
      </w:r>
      <w:r w:rsidRPr="00FD042A">
        <w:rPr>
          <w:rFonts w:hint="eastAsia"/>
        </w:rPr>
        <w:t>时完成</w:t>
      </w:r>
      <w:r w:rsidR="000B7E39">
        <w:rPr>
          <w:rFonts w:hint="eastAsia"/>
        </w:rPr>
        <w:t>乙方</w:t>
      </w:r>
      <w:r w:rsidRPr="00FD042A">
        <w:rPr>
          <w:rFonts w:hint="eastAsia"/>
        </w:rPr>
        <w:t>承诺的销售任务，</w:t>
      </w:r>
      <w:r w:rsidR="00C11862" w:rsidRPr="00FD042A">
        <w:rPr>
          <w:rFonts w:hint="eastAsia"/>
        </w:rPr>
        <w:t>并</w:t>
      </w:r>
      <w:r w:rsidRPr="00FD042A">
        <w:rPr>
          <w:rFonts w:hint="eastAsia"/>
        </w:rPr>
        <w:t>积极开拓市场。</w:t>
      </w:r>
    </w:p>
    <w:p w14:paraId="4587DD7C" w14:textId="77777777" w:rsidR="005D509E" w:rsidRPr="001838F0" w:rsidRDefault="000B7E39" w:rsidP="00DA5833">
      <w:pPr>
        <w:numPr>
          <w:ilvl w:val="1"/>
          <w:numId w:val="1"/>
        </w:numPr>
        <w:spacing w:line="300" w:lineRule="auto"/>
        <w:rPr>
          <w:color w:val="000000" w:themeColor="text1"/>
        </w:rPr>
      </w:pPr>
      <w:r w:rsidRPr="001838F0">
        <w:rPr>
          <w:rFonts w:hint="eastAsia"/>
          <w:color w:val="000000" w:themeColor="text1"/>
        </w:rPr>
        <w:t>乙方</w:t>
      </w:r>
      <w:r w:rsidR="005D509E" w:rsidRPr="001838F0">
        <w:rPr>
          <w:rFonts w:hint="eastAsia"/>
          <w:color w:val="000000" w:themeColor="text1"/>
        </w:rPr>
        <w:t>必须要有足够数量的专职销售人员从事</w:t>
      </w:r>
      <w:r w:rsidR="00F56D15" w:rsidRPr="001838F0">
        <w:rPr>
          <w:rFonts w:hint="eastAsia"/>
          <w:color w:val="000000" w:themeColor="text1"/>
        </w:rPr>
        <w:t>即刻</w:t>
      </w:r>
      <w:r w:rsidR="00F56D15" w:rsidRPr="001838F0">
        <w:rPr>
          <w:color w:val="000000" w:themeColor="text1"/>
        </w:rPr>
        <w:t>学堂</w:t>
      </w:r>
      <w:r w:rsidR="00CB3713" w:rsidRPr="001838F0">
        <w:rPr>
          <w:rFonts w:hint="eastAsia"/>
          <w:color w:val="000000" w:themeColor="text1"/>
        </w:rPr>
        <w:t>签约产品</w:t>
      </w:r>
      <w:r w:rsidR="00441C20" w:rsidRPr="001838F0">
        <w:rPr>
          <w:rFonts w:hint="eastAsia"/>
          <w:color w:val="000000" w:themeColor="text1"/>
        </w:rPr>
        <w:t>的分销业务。至少配备两名销售专员负责</w:t>
      </w:r>
      <w:r w:rsidR="00F56D15" w:rsidRPr="001838F0">
        <w:rPr>
          <w:rFonts w:hint="eastAsia"/>
          <w:color w:val="000000" w:themeColor="text1"/>
        </w:rPr>
        <w:t>即刻</w:t>
      </w:r>
      <w:r w:rsidR="00F56D15" w:rsidRPr="001838F0">
        <w:rPr>
          <w:color w:val="000000" w:themeColor="text1"/>
        </w:rPr>
        <w:t>学堂</w:t>
      </w:r>
      <w:r w:rsidR="00441C20" w:rsidRPr="001838F0">
        <w:rPr>
          <w:rFonts w:hint="eastAsia"/>
          <w:color w:val="000000" w:themeColor="text1"/>
        </w:rPr>
        <w:t>签约产品的</w:t>
      </w:r>
      <w:r w:rsidR="005D509E" w:rsidRPr="001838F0">
        <w:rPr>
          <w:rFonts w:hint="eastAsia"/>
          <w:color w:val="000000" w:themeColor="text1"/>
        </w:rPr>
        <w:t>渠道拓展</w:t>
      </w:r>
      <w:r w:rsidR="00937D21" w:rsidRPr="001838F0">
        <w:rPr>
          <w:rFonts w:hint="eastAsia"/>
          <w:color w:val="000000" w:themeColor="text1"/>
        </w:rPr>
        <w:t>和市场推广</w:t>
      </w:r>
      <w:r w:rsidR="00DA5833" w:rsidRPr="001838F0">
        <w:rPr>
          <w:rFonts w:hint="eastAsia"/>
          <w:color w:val="000000" w:themeColor="text1"/>
        </w:rPr>
        <w:t>，并</w:t>
      </w:r>
      <w:r w:rsidR="005D509E" w:rsidRPr="001838F0">
        <w:rPr>
          <w:rFonts w:hint="eastAsia"/>
          <w:color w:val="000000" w:themeColor="text1"/>
        </w:rPr>
        <w:t>至少配备一名技术专员专门负责</w:t>
      </w:r>
      <w:r w:rsidR="00F56D15" w:rsidRPr="001838F0">
        <w:rPr>
          <w:rFonts w:hint="eastAsia"/>
          <w:color w:val="000000" w:themeColor="text1"/>
        </w:rPr>
        <w:t>即刻</w:t>
      </w:r>
      <w:r w:rsidR="00F56D15" w:rsidRPr="001838F0">
        <w:rPr>
          <w:color w:val="000000" w:themeColor="text1"/>
        </w:rPr>
        <w:t>学堂</w:t>
      </w:r>
      <w:r w:rsidR="00441C20" w:rsidRPr="001838F0">
        <w:rPr>
          <w:rFonts w:hint="eastAsia"/>
          <w:color w:val="000000" w:themeColor="text1"/>
        </w:rPr>
        <w:t>签约产品的</w:t>
      </w:r>
      <w:r w:rsidR="005D509E" w:rsidRPr="001838F0">
        <w:rPr>
          <w:rFonts w:hint="eastAsia"/>
          <w:color w:val="000000" w:themeColor="text1"/>
        </w:rPr>
        <w:t>技术支持与服务。以上专员应具备大学</w:t>
      </w:r>
      <w:r w:rsidR="00937D21" w:rsidRPr="001838F0">
        <w:rPr>
          <w:rFonts w:hint="eastAsia"/>
          <w:color w:val="000000" w:themeColor="text1"/>
        </w:rPr>
        <w:t>专</w:t>
      </w:r>
      <w:r w:rsidR="005D509E" w:rsidRPr="001838F0">
        <w:rPr>
          <w:rFonts w:hint="eastAsia"/>
          <w:color w:val="000000" w:themeColor="text1"/>
        </w:rPr>
        <w:t>科以上学历（含</w:t>
      </w:r>
      <w:r w:rsidR="00937D21" w:rsidRPr="001838F0">
        <w:rPr>
          <w:rFonts w:hint="eastAsia"/>
          <w:color w:val="000000" w:themeColor="text1"/>
        </w:rPr>
        <w:t>专</w:t>
      </w:r>
      <w:r w:rsidR="005D509E" w:rsidRPr="001838F0">
        <w:rPr>
          <w:rFonts w:hint="eastAsia"/>
          <w:color w:val="000000" w:themeColor="text1"/>
        </w:rPr>
        <w:t>科）</w:t>
      </w:r>
      <w:r w:rsidR="005D509E" w:rsidRPr="001838F0">
        <w:rPr>
          <w:rFonts w:hint="eastAsia"/>
          <w:color w:val="000000" w:themeColor="text1"/>
        </w:rPr>
        <w:t>,</w:t>
      </w:r>
      <w:r w:rsidR="005D509E" w:rsidRPr="001838F0">
        <w:rPr>
          <w:rFonts w:hint="eastAsia"/>
          <w:color w:val="000000" w:themeColor="text1"/>
        </w:rPr>
        <w:t>有一年以上工作经验。</w:t>
      </w:r>
    </w:p>
    <w:p w14:paraId="0848B125" w14:textId="77777777" w:rsidR="005D509E" w:rsidRDefault="000B7E39" w:rsidP="00C773DB">
      <w:pPr>
        <w:numPr>
          <w:ilvl w:val="1"/>
          <w:numId w:val="1"/>
        </w:numPr>
        <w:spacing w:line="300" w:lineRule="auto"/>
        <w:ind w:left="924"/>
      </w:pPr>
      <w:r>
        <w:rPr>
          <w:rFonts w:hint="eastAsia"/>
        </w:rPr>
        <w:t>乙方</w:t>
      </w:r>
      <w:r w:rsidR="005D509E" w:rsidRPr="00FD042A">
        <w:rPr>
          <w:rFonts w:hint="eastAsia"/>
        </w:rPr>
        <w:t>的相关人员应定期主动与</w:t>
      </w:r>
      <w:r>
        <w:rPr>
          <w:rFonts w:hint="eastAsia"/>
        </w:rPr>
        <w:t>甲方</w:t>
      </w:r>
      <w:r w:rsidR="005D509E" w:rsidRPr="00FD042A">
        <w:rPr>
          <w:rFonts w:hint="eastAsia"/>
        </w:rPr>
        <w:t>相应的人员进行联系，掌握</w:t>
      </w:r>
      <w:r w:rsidR="00F60827" w:rsidRPr="00FD042A">
        <w:rPr>
          <w:rFonts w:ascii="宋体" w:hint="eastAsia"/>
          <w:w w:val="105"/>
          <w:kern w:val="13"/>
          <w:szCs w:val="21"/>
        </w:rPr>
        <w:t>签约产品</w:t>
      </w:r>
      <w:r w:rsidR="005D509E" w:rsidRPr="00FD042A">
        <w:rPr>
          <w:rFonts w:hint="eastAsia"/>
        </w:rPr>
        <w:t>与</w:t>
      </w:r>
      <w:r w:rsidR="005D509E" w:rsidRPr="00B81494">
        <w:rPr>
          <w:rFonts w:hint="eastAsia"/>
        </w:rPr>
        <w:t>市场的最新情况。</w:t>
      </w:r>
    </w:p>
    <w:p w14:paraId="67C09CC6" w14:textId="77777777" w:rsidR="00BD2FFC" w:rsidRPr="00BD2FFC" w:rsidRDefault="00BD2FFC" w:rsidP="00BD2FFC">
      <w:pPr>
        <w:numPr>
          <w:ilvl w:val="1"/>
          <w:numId w:val="1"/>
        </w:numPr>
        <w:spacing w:line="300" w:lineRule="auto"/>
        <w:ind w:left="924"/>
      </w:pPr>
      <w:r w:rsidRPr="00BD2FFC">
        <w:rPr>
          <w:rFonts w:hint="eastAsia"/>
        </w:rPr>
        <w:lastRenderedPageBreak/>
        <w:t>乙方依据本协议中制定的</w:t>
      </w:r>
      <w:r w:rsidR="003237F9">
        <w:rPr>
          <w:rFonts w:hint="eastAsia"/>
        </w:rPr>
        <w:t>合伙人</w:t>
      </w:r>
      <w:r w:rsidRPr="00BD2FFC">
        <w:rPr>
          <w:rFonts w:hint="eastAsia"/>
        </w:rPr>
        <w:t>政策，享有</w:t>
      </w:r>
      <w:r w:rsidR="003237F9">
        <w:rPr>
          <w:rFonts w:hint="eastAsia"/>
        </w:rPr>
        <w:t>合伙人</w:t>
      </w:r>
      <w:r w:rsidRPr="00BD2FFC">
        <w:rPr>
          <w:rFonts w:hint="eastAsia"/>
        </w:rPr>
        <w:t>优惠政策及渠道支持。</w:t>
      </w:r>
    </w:p>
    <w:p w14:paraId="634B4AF1" w14:textId="77777777" w:rsidR="00BD2FFC" w:rsidRPr="00BD2FFC" w:rsidRDefault="00BD2FFC" w:rsidP="00BD2FFC">
      <w:pPr>
        <w:numPr>
          <w:ilvl w:val="1"/>
          <w:numId w:val="1"/>
        </w:numPr>
        <w:spacing w:line="300" w:lineRule="auto"/>
        <w:ind w:left="924"/>
      </w:pPr>
      <w:r w:rsidRPr="00BD2FFC">
        <w:rPr>
          <w:rFonts w:hint="eastAsia"/>
        </w:rPr>
        <w:t>乙方应遵守甲方的销售政策，严格执行甲方公布的价格标准。</w:t>
      </w:r>
    </w:p>
    <w:p w14:paraId="5A86F8C9" w14:textId="77777777" w:rsidR="00BD2FFC" w:rsidRPr="00BD2FFC" w:rsidRDefault="00BD2FFC" w:rsidP="00BD2FFC">
      <w:pPr>
        <w:numPr>
          <w:ilvl w:val="1"/>
          <w:numId w:val="1"/>
        </w:numPr>
        <w:spacing w:line="300" w:lineRule="auto"/>
        <w:ind w:left="924"/>
      </w:pPr>
      <w:r w:rsidRPr="00BD2FFC">
        <w:rPr>
          <w:rFonts w:hint="eastAsia"/>
        </w:rPr>
        <w:t>乙方应熟悉甲方产品的各项功能、操作要领、维护方法和业务提交流程，在销售甲方产品时向终端客户正确传达甲方产品的价值，指导并协助终端客户顺利使用甲方产品。</w:t>
      </w:r>
    </w:p>
    <w:p w14:paraId="07030CD1" w14:textId="77777777" w:rsidR="00BD2FFC" w:rsidRPr="00BD2FFC" w:rsidRDefault="00BD2FFC" w:rsidP="00BD2FFC">
      <w:pPr>
        <w:numPr>
          <w:ilvl w:val="1"/>
          <w:numId w:val="1"/>
        </w:numPr>
        <w:spacing w:line="300" w:lineRule="auto"/>
        <w:ind w:left="924"/>
      </w:pPr>
      <w:r w:rsidRPr="00BD2FFC">
        <w:rPr>
          <w:rFonts w:hint="eastAsia"/>
        </w:rPr>
        <w:t>乙方负责向终端客户收取费用，并按照甲方指定的方式及时与甲方结算。</w:t>
      </w:r>
    </w:p>
    <w:p w14:paraId="1B0F6094" w14:textId="77777777" w:rsidR="00BD2FFC" w:rsidRPr="00BD2FFC" w:rsidRDefault="00BD2FFC" w:rsidP="00BD2FFC">
      <w:pPr>
        <w:numPr>
          <w:ilvl w:val="1"/>
          <w:numId w:val="1"/>
        </w:numPr>
        <w:spacing w:line="300" w:lineRule="auto"/>
        <w:ind w:left="924"/>
      </w:pPr>
      <w:r w:rsidRPr="00BD2FFC">
        <w:rPr>
          <w:rFonts w:hint="eastAsia"/>
        </w:rPr>
        <w:t>乙方在业务开展过程中，应提供优质服务，维护甲方和甲方产品的良好声誉。</w:t>
      </w:r>
    </w:p>
    <w:p w14:paraId="37F8DF83" w14:textId="77777777" w:rsidR="00BD2FFC" w:rsidRPr="00B81494" w:rsidRDefault="00BD2FFC" w:rsidP="00BD2FFC">
      <w:pPr>
        <w:numPr>
          <w:ilvl w:val="1"/>
          <w:numId w:val="1"/>
        </w:numPr>
        <w:spacing w:line="300" w:lineRule="auto"/>
        <w:ind w:left="924"/>
      </w:pPr>
      <w:r w:rsidRPr="00BD2FFC">
        <w:rPr>
          <w:rFonts w:hint="eastAsia"/>
        </w:rPr>
        <w:t>如因乙方过错造成客户损失的，违反上述条款内容的，由乙方自行承担赔偿责任，因此给甲方造成损失的，乙方依法承担赔偿责任。</w:t>
      </w:r>
    </w:p>
    <w:p w14:paraId="61A384F2" w14:textId="77777777" w:rsidR="005D509E" w:rsidRPr="00B81494" w:rsidRDefault="000B7E39">
      <w:pPr>
        <w:numPr>
          <w:ilvl w:val="0"/>
          <w:numId w:val="1"/>
        </w:numPr>
        <w:spacing w:line="360" w:lineRule="auto"/>
        <w:rPr>
          <w:b/>
        </w:rPr>
      </w:pPr>
      <w:r>
        <w:rPr>
          <w:rFonts w:hint="eastAsia"/>
          <w:b/>
        </w:rPr>
        <w:t>甲方</w:t>
      </w:r>
      <w:r w:rsidR="005D509E" w:rsidRPr="00B81494">
        <w:rPr>
          <w:rFonts w:hint="eastAsia"/>
          <w:b/>
        </w:rPr>
        <w:t>的义务</w:t>
      </w:r>
    </w:p>
    <w:p w14:paraId="59302861" w14:textId="77777777" w:rsidR="005D509E" w:rsidRPr="00B81494" w:rsidRDefault="000B7E39" w:rsidP="00C773DB">
      <w:pPr>
        <w:numPr>
          <w:ilvl w:val="1"/>
          <w:numId w:val="1"/>
        </w:numPr>
        <w:tabs>
          <w:tab w:val="clear" w:pos="927"/>
          <w:tab w:val="num" w:pos="900"/>
          <w:tab w:val="num" w:pos="1680"/>
        </w:tabs>
        <w:spacing w:line="300" w:lineRule="auto"/>
        <w:ind w:left="992" w:hanging="632"/>
      </w:pPr>
      <w:r>
        <w:rPr>
          <w:rFonts w:hint="eastAsia"/>
        </w:rPr>
        <w:t>甲方</w:t>
      </w:r>
      <w:r w:rsidR="005D509E" w:rsidRPr="00B81494">
        <w:rPr>
          <w:rFonts w:hint="eastAsia"/>
        </w:rPr>
        <w:t>同意将根据</w:t>
      </w:r>
      <w:r>
        <w:rPr>
          <w:rFonts w:hint="eastAsia"/>
        </w:rPr>
        <w:t>乙方</w:t>
      </w:r>
      <w:r w:rsidR="005D509E" w:rsidRPr="00B81494">
        <w:rPr>
          <w:rFonts w:hint="eastAsia"/>
        </w:rPr>
        <w:t>准确的销售预测准备足够的</w:t>
      </w:r>
      <w:r w:rsidR="00BD2FFC">
        <w:rPr>
          <w:rFonts w:hint="eastAsia"/>
        </w:rPr>
        <w:t>产品</w:t>
      </w:r>
      <w:r w:rsidR="00BD2FFC">
        <w:t>及服务</w:t>
      </w:r>
      <w:r w:rsidR="005D509E" w:rsidRPr="00B81494">
        <w:rPr>
          <w:rFonts w:hint="eastAsia"/>
        </w:rPr>
        <w:t>来满足</w:t>
      </w:r>
      <w:r>
        <w:rPr>
          <w:rFonts w:hint="eastAsia"/>
        </w:rPr>
        <w:t>乙方</w:t>
      </w:r>
      <w:r w:rsidR="005D509E" w:rsidRPr="00B81494">
        <w:rPr>
          <w:rFonts w:hint="eastAsia"/>
        </w:rPr>
        <w:t>的订单需求。</w:t>
      </w:r>
    </w:p>
    <w:p w14:paraId="278A03BB" w14:textId="77777777" w:rsidR="005D509E" w:rsidRPr="00B81494" w:rsidRDefault="000B7E39" w:rsidP="00BD2FFC">
      <w:pPr>
        <w:numPr>
          <w:ilvl w:val="1"/>
          <w:numId w:val="1"/>
        </w:numPr>
        <w:tabs>
          <w:tab w:val="clear" w:pos="927"/>
          <w:tab w:val="num" w:pos="900"/>
          <w:tab w:val="num" w:pos="1680"/>
        </w:tabs>
        <w:spacing w:line="300" w:lineRule="auto"/>
        <w:ind w:left="992" w:hanging="632"/>
      </w:pPr>
      <w:r>
        <w:rPr>
          <w:rFonts w:hint="eastAsia"/>
        </w:rPr>
        <w:t>甲方</w:t>
      </w:r>
      <w:r w:rsidR="005D509E" w:rsidRPr="00B81494">
        <w:rPr>
          <w:rFonts w:hint="eastAsia"/>
        </w:rPr>
        <w:t>可以向</w:t>
      </w:r>
      <w:r>
        <w:rPr>
          <w:rFonts w:hint="eastAsia"/>
        </w:rPr>
        <w:t>乙方</w:t>
      </w:r>
      <w:r w:rsidR="005D509E" w:rsidRPr="00B81494">
        <w:rPr>
          <w:rFonts w:hint="eastAsia"/>
        </w:rPr>
        <w:t>提供如下报告：包括</w:t>
      </w:r>
      <w:r w:rsidR="00BD2FFC">
        <w:rPr>
          <w:rFonts w:hint="eastAsia"/>
        </w:rPr>
        <w:t>供</w:t>
      </w:r>
      <w:r w:rsidR="005D509E" w:rsidRPr="00B81494">
        <w:rPr>
          <w:rFonts w:hint="eastAsia"/>
        </w:rPr>
        <w:t>货时间及</w:t>
      </w:r>
      <w:r w:rsidR="00BD2FFC">
        <w:rPr>
          <w:rFonts w:hint="eastAsia"/>
        </w:rPr>
        <w:t>服</w:t>
      </w:r>
      <w:r w:rsidR="00BD2FFC">
        <w:t>务支持</w:t>
      </w:r>
      <w:r w:rsidR="005D509E" w:rsidRPr="00B81494">
        <w:rPr>
          <w:rFonts w:hint="eastAsia"/>
        </w:rPr>
        <w:t>。</w:t>
      </w:r>
    </w:p>
    <w:p w14:paraId="74BDE563" w14:textId="77777777" w:rsidR="005D509E" w:rsidRPr="00BD2FFC" w:rsidRDefault="00BD2FFC" w:rsidP="00BD2FFC">
      <w:pPr>
        <w:numPr>
          <w:ilvl w:val="1"/>
          <w:numId w:val="1"/>
        </w:numPr>
        <w:tabs>
          <w:tab w:val="clear" w:pos="927"/>
          <w:tab w:val="num" w:pos="900"/>
          <w:tab w:val="num" w:pos="1680"/>
        </w:tabs>
        <w:spacing w:line="300" w:lineRule="auto"/>
        <w:ind w:left="992" w:hanging="632"/>
      </w:pPr>
      <w:r w:rsidRPr="00BD2FFC">
        <w:rPr>
          <w:rFonts w:hint="eastAsia"/>
        </w:rPr>
        <w:t>甲方</w:t>
      </w:r>
      <w:r>
        <w:rPr>
          <w:rFonts w:hint="eastAsia"/>
        </w:rPr>
        <w:t>有义</w:t>
      </w:r>
      <w:r>
        <w:t>务对</w:t>
      </w:r>
      <w:r w:rsidRPr="00BD2FFC">
        <w:t>乙方</w:t>
      </w:r>
      <w:r w:rsidRPr="00BD2FFC">
        <w:rPr>
          <w:rFonts w:hint="eastAsia"/>
        </w:rPr>
        <w:t>的相关人员</w:t>
      </w:r>
      <w:r w:rsidRPr="00BD2FFC">
        <w:t>提供</w:t>
      </w:r>
      <w:r w:rsidRPr="00BD2FFC">
        <w:rPr>
          <w:rFonts w:hint="eastAsia"/>
        </w:rPr>
        <w:t>甲方产品售前和售后相关的</w:t>
      </w:r>
      <w:r w:rsidRPr="00BD2FFC">
        <w:t>技术咨询</w:t>
      </w:r>
      <w:r>
        <w:rPr>
          <w:rFonts w:hint="eastAsia"/>
        </w:rPr>
        <w:t>，</w:t>
      </w:r>
      <w:r w:rsidR="005D509E" w:rsidRPr="00BD2FFC">
        <w:rPr>
          <w:rFonts w:hint="eastAsia"/>
        </w:rPr>
        <w:t>对</w:t>
      </w:r>
      <w:r w:rsidR="000B7E39" w:rsidRPr="00BD2FFC">
        <w:rPr>
          <w:rFonts w:hint="eastAsia"/>
        </w:rPr>
        <w:t>乙方</w:t>
      </w:r>
      <w:r w:rsidR="005D509E" w:rsidRPr="00BD2FFC">
        <w:rPr>
          <w:rFonts w:hint="eastAsia"/>
        </w:rPr>
        <w:t>进行产品技术、解决方案和服务技能等全方位的支持。</w:t>
      </w:r>
    </w:p>
    <w:p w14:paraId="3415F99B" w14:textId="77777777" w:rsidR="00BD2FFC" w:rsidRPr="00BD2FFC" w:rsidRDefault="00BD2FFC" w:rsidP="00BD2FFC">
      <w:pPr>
        <w:numPr>
          <w:ilvl w:val="1"/>
          <w:numId w:val="1"/>
        </w:numPr>
        <w:tabs>
          <w:tab w:val="clear" w:pos="927"/>
          <w:tab w:val="num" w:pos="900"/>
          <w:tab w:val="num" w:pos="1680"/>
        </w:tabs>
        <w:spacing w:line="300" w:lineRule="auto"/>
        <w:ind w:left="992" w:hanging="632"/>
      </w:pPr>
      <w:r w:rsidRPr="00BD2FFC">
        <w:rPr>
          <w:rFonts w:hint="eastAsia"/>
        </w:rPr>
        <w:t>甲方负责在其官方网站（</w:t>
      </w:r>
      <w:r w:rsidRPr="00BD2FFC">
        <w:t>www.jkxuetang.com</w:t>
      </w:r>
      <w:r w:rsidRPr="00BD2FFC">
        <w:rPr>
          <w:rFonts w:hint="eastAsia"/>
        </w:rPr>
        <w:t>）展示甲方产品的相关介绍、说明、技术支持资料、市场政策等各类可公开信息，并负责及时更新。</w:t>
      </w:r>
    </w:p>
    <w:p w14:paraId="4A1585DA" w14:textId="77777777" w:rsidR="00BD2FFC" w:rsidRPr="00BD2FFC" w:rsidRDefault="00BD2FFC" w:rsidP="00BD2FFC">
      <w:pPr>
        <w:numPr>
          <w:ilvl w:val="1"/>
          <w:numId w:val="1"/>
        </w:numPr>
        <w:tabs>
          <w:tab w:val="clear" w:pos="927"/>
          <w:tab w:val="num" w:pos="900"/>
          <w:tab w:val="num" w:pos="1680"/>
        </w:tabs>
        <w:spacing w:line="300" w:lineRule="auto"/>
        <w:ind w:left="992" w:hanging="632"/>
      </w:pPr>
      <w:r w:rsidRPr="00BD2FFC">
        <w:rPr>
          <w:rFonts w:hint="eastAsia"/>
        </w:rPr>
        <w:t>甲方负责向乙方拓展的终端客户提供售后服务支持，乙方应配合甲方向终端客户提供本地化服务。</w:t>
      </w:r>
    </w:p>
    <w:p w14:paraId="36BCCE2B" w14:textId="77777777" w:rsidR="00BD2FFC" w:rsidRPr="00BD2FFC" w:rsidRDefault="00BD2FFC" w:rsidP="00BD2FFC">
      <w:pPr>
        <w:numPr>
          <w:ilvl w:val="1"/>
          <w:numId w:val="1"/>
        </w:numPr>
        <w:tabs>
          <w:tab w:val="clear" w:pos="927"/>
          <w:tab w:val="num" w:pos="900"/>
          <w:tab w:val="num" w:pos="1680"/>
        </w:tabs>
        <w:spacing w:line="300" w:lineRule="auto"/>
        <w:ind w:left="992" w:hanging="632"/>
      </w:pPr>
      <w:r w:rsidRPr="00BD2FFC">
        <w:rPr>
          <w:rFonts w:hint="eastAsia"/>
        </w:rPr>
        <w:t>甲方有权不时地调整产品规格、技术指标、服务标准和市场政策，但上述调整应提前十个工作日书面（包括但不限于电子邮件、传真、网站公布等）通知乙方。</w:t>
      </w:r>
    </w:p>
    <w:p w14:paraId="043E1686" w14:textId="77777777" w:rsidR="00BD2FFC" w:rsidRPr="00BD2FFC" w:rsidRDefault="00BD2FFC" w:rsidP="00BD2FFC">
      <w:pPr>
        <w:numPr>
          <w:ilvl w:val="1"/>
          <w:numId w:val="1"/>
        </w:numPr>
        <w:tabs>
          <w:tab w:val="clear" w:pos="927"/>
          <w:tab w:val="num" w:pos="900"/>
          <w:tab w:val="num" w:pos="1680"/>
        </w:tabs>
        <w:spacing w:line="300" w:lineRule="auto"/>
        <w:ind w:left="992" w:hanging="632"/>
      </w:pPr>
      <w:r w:rsidRPr="00BD2FFC">
        <w:rPr>
          <w:rFonts w:hint="eastAsia"/>
        </w:rPr>
        <w:t>甲方有权对乙方的业务活动进行指导和监督，如果乙方违反甲方制定的市场政策，或是因业务操作不当引发终端客户投诉，甲方有权对乙方进行相应的处罚</w:t>
      </w:r>
      <w:r w:rsidR="00F354B7">
        <w:rPr>
          <w:rFonts w:hint="eastAsia"/>
        </w:rPr>
        <w:t>。</w:t>
      </w:r>
      <w:r w:rsidR="00F354B7" w:rsidRPr="00BD2FFC">
        <w:t xml:space="preserve"> </w:t>
      </w:r>
    </w:p>
    <w:p w14:paraId="5CF2D06B" w14:textId="77777777" w:rsidR="005D509E" w:rsidRPr="00BD2FFC" w:rsidRDefault="005D509E" w:rsidP="00C773DB">
      <w:pPr>
        <w:numPr>
          <w:ilvl w:val="1"/>
          <w:numId w:val="1"/>
        </w:numPr>
        <w:tabs>
          <w:tab w:val="clear" w:pos="927"/>
          <w:tab w:val="num" w:pos="900"/>
        </w:tabs>
        <w:spacing w:line="300" w:lineRule="auto"/>
        <w:ind w:left="900" w:hanging="540"/>
      </w:pPr>
      <w:r w:rsidRPr="00B81494">
        <w:rPr>
          <w:rFonts w:ascii="宋体" w:hAnsi="宋体" w:hint="eastAsia"/>
          <w:szCs w:val="21"/>
        </w:rPr>
        <w:t>如果</w:t>
      </w:r>
      <w:r w:rsidR="000B7E39">
        <w:rPr>
          <w:rFonts w:ascii="宋体" w:hAnsi="宋体" w:hint="eastAsia"/>
          <w:szCs w:val="21"/>
        </w:rPr>
        <w:t>乙方</w:t>
      </w:r>
      <w:r w:rsidRPr="00B81494">
        <w:rPr>
          <w:rFonts w:ascii="宋体" w:hAnsi="宋体" w:hint="eastAsia"/>
          <w:szCs w:val="21"/>
        </w:rPr>
        <w:t>提供的行业应用方案和成功案例通过</w:t>
      </w:r>
      <w:r w:rsidR="000B7E39">
        <w:rPr>
          <w:rFonts w:ascii="宋体" w:hAnsi="宋体" w:hint="eastAsia"/>
          <w:szCs w:val="21"/>
        </w:rPr>
        <w:t>甲方</w:t>
      </w:r>
      <w:r w:rsidRPr="00B81494">
        <w:rPr>
          <w:rFonts w:ascii="宋体" w:hAnsi="宋体" w:hint="eastAsia"/>
          <w:szCs w:val="21"/>
        </w:rPr>
        <w:t>的审查，</w:t>
      </w:r>
      <w:r w:rsidR="000B7E39">
        <w:rPr>
          <w:rFonts w:ascii="宋体" w:hAnsi="宋体" w:hint="eastAsia"/>
          <w:szCs w:val="21"/>
        </w:rPr>
        <w:t>甲方</w:t>
      </w:r>
      <w:r w:rsidRPr="00B81494">
        <w:rPr>
          <w:rFonts w:ascii="宋体" w:hAnsi="宋体" w:hint="eastAsia"/>
          <w:szCs w:val="21"/>
        </w:rPr>
        <w:t>同意协助</w:t>
      </w:r>
      <w:r w:rsidR="000B7E39">
        <w:rPr>
          <w:rFonts w:ascii="宋体" w:hAnsi="宋体" w:hint="eastAsia"/>
          <w:szCs w:val="21"/>
        </w:rPr>
        <w:t>乙方</w:t>
      </w:r>
      <w:r w:rsidRPr="00B81494">
        <w:rPr>
          <w:rFonts w:ascii="宋体" w:hAnsi="宋体" w:hint="eastAsia"/>
          <w:szCs w:val="21"/>
        </w:rPr>
        <w:t>对这些应用方案、成功案例进行一定的宣传。</w:t>
      </w:r>
    </w:p>
    <w:p w14:paraId="6A328C7C" w14:textId="77777777" w:rsidR="00BD2FFC" w:rsidRPr="00B81494" w:rsidRDefault="00BD2FFC" w:rsidP="00BD2FFC">
      <w:pPr>
        <w:numPr>
          <w:ilvl w:val="1"/>
          <w:numId w:val="1"/>
        </w:numPr>
        <w:tabs>
          <w:tab w:val="clear" w:pos="927"/>
          <w:tab w:val="num" w:pos="900"/>
          <w:tab w:val="num" w:pos="1680"/>
        </w:tabs>
        <w:spacing w:line="300" w:lineRule="auto"/>
        <w:ind w:left="992" w:hanging="632"/>
      </w:pPr>
      <w:r w:rsidRPr="00BD2FFC">
        <w:rPr>
          <w:rFonts w:hint="eastAsia"/>
        </w:rPr>
        <w:t>在协议有效期内，甲方确认乙方为正式</w:t>
      </w:r>
      <w:r w:rsidR="006E3840">
        <w:rPr>
          <w:rFonts w:hint="eastAsia"/>
        </w:rPr>
        <w:t>合伙人</w:t>
      </w:r>
      <w:r w:rsidRPr="00BD2FFC">
        <w:rPr>
          <w:rFonts w:hint="eastAsia"/>
        </w:rPr>
        <w:t>，并向乙方颁发</w:t>
      </w:r>
      <w:r w:rsidR="006E3840">
        <w:rPr>
          <w:rFonts w:hint="eastAsia"/>
        </w:rPr>
        <w:t>合伙人</w:t>
      </w:r>
      <w:r w:rsidRPr="00BD2FFC">
        <w:rPr>
          <w:rFonts w:hint="eastAsia"/>
        </w:rPr>
        <w:t>证书。</w:t>
      </w:r>
    </w:p>
    <w:p w14:paraId="3044554D" w14:textId="77777777" w:rsidR="005D509E" w:rsidRPr="00B81494" w:rsidRDefault="00856B5C" w:rsidP="00374938">
      <w:pPr>
        <w:numPr>
          <w:ilvl w:val="0"/>
          <w:numId w:val="1"/>
        </w:numPr>
        <w:spacing w:line="360" w:lineRule="auto"/>
        <w:rPr>
          <w:b/>
        </w:rPr>
      </w:pPr>
      <w:r w:rsidRPr="00B81494">
        <w:rPr>
          <w:rFonts w:hint="eastAsia"/>
          <w:b/>
        </w:rPr>
        <w:t>业务</w:t>
      </w:r>
      <w:r w:rsidR="005D509E" w:rsidRPr="00B81494">
        <w:rPr>
          <w:rFonts w:hint="eastAsia"/>
          <w:b/>
        </w:rPr>
        <w:t>规划书和业绩回顾</w:t>
      </w:r>
    </w:p>
    <w:p w14:paraId="48894629" w14:textId="77777777" w:rsidR="005D509E" w:rsidRPr="00B81494" w:rsidRDefault="005D509E" w:rsidP="00C773DB">
      <w:pPr>
        <w:numPr>
          <w:ilvl w:val="1"/>
          <w:numId w:val="1"/>
        </w:numPr>
        <w:tabs>
          <w:tab w:val="clear" w:pos="927"/>
          <w:tab w:val="num" w:pos="900"/>
        </w:tabs>
        <w:spacing w:line="300" w:lineRule="auto"/>
        <w:ind w:left="924"/>
      </w:pPr>
      <w:r w:rsidRPr="00B81494">
        <w:rPr>
          <w:rFonts w:hint="eastAsia"/>
        </w:rPr>
        <w:t>为了能够顺利完成</w:t>
      </w:r>
      <w:r w:rsidR="000B7E39">
        <w:rPr>
          <w:rFonts w:hint="eastAsia"/>
        </w:rPr>
        <w:t>乙方</w:t>
      </w:r>
      <w:r w:rsidR="00DD4DF4">
        <w:rPr>
          <w:rFonts w:hint="eastAsia"/>
        </w:rPr>
        <w:t>承诺的销售任务，甲乙双方应</w:t>
      </w:r>
      <w:r w:rsidRPr="00B81494">
        <w:rPr>
          <w:rFonts w:hint="eastAsia"/>
        </w:rPr>
        <w:t>在本协议签订</w:t>
      </w:r>
      <w:r w:rsidR="007D41B2">
        <w:rPr>
          <w:rFonts w:hint="eastAsia"/>
        </w:rPr>
        <w:t>后</w:t>
      </w:r>
      <w:r w:rsidRPr="00B81494">
        <w:rPr>
          <w:rFonts w:hint="eastAsia"/>
        </w:rPr>
        <w:t>共同制定业务规划书。</w:t>
      </w:r>
    </w:p>
    <w:p w14:paraId="55556EE8" w14:textId="77777777" w:rsidR="005D509E" w:rsidRPr="00B81494" w:rsidRDefault="005D509E" w:rsidP="00C773DB">
      <w:pPr>
        <w:numPr>
          <w:ilvl w:val="1"/>
          <w:numId w:val="1"/>
        </w:numPr>
        <w:spacing w:line="300" w:lineRule="auto"/>
        <w:ind w:left="924"/>
        <w:rPr>
          <w:b/>
        </w:rPr>
      </w:pPr>
      <w:r w:rsidRPr="00B81494">
        <w:rPr>
          <w:rFonts w:hint="eastAsia"/>
        </w:rPr>
        <w:t>业务规划书应该包括</w:t>
      </w:r>
      <w:r w:rsidR="000B7E39">
        <w:rPr>
          <w:rFonts w:hint="eastAsia"/>
        </w:rPr>
        <w:t>乙方</w:t>
      </w:r>
      <w:r w:rsidRPr="00B81494">
        <w:rPr>
          <w:rFonts w:hint="eastAsia"/>
        </w:rPr>
        <w:t>如何完成承诺的销售任务的详细描述。业务规划书是指导甲乙双方行为的纲领性文件</w:t>
      </w:r>
      <w:r w:rsidR="007D41B2">
        <w:rPr>
          <w:rFonts w:hint="eastAsia"/>
        </w:rPr>
        <w:t>。</w:t>
      </w:r>
    </w:p>
    <w:p w14:paraId="498C9638" w14:textId="77777777" w:rsidR="005D509E" w:rsidRPr="00B81494" w:rsidRDefault="000B7E39" w:rsidP="00C773DB">
      <w:pPr>
        <w:numPr>
          <w:ilvl w:val="1"/>
          <w:numId w:val="1"/>
        </w:numPr>
        <w:spacing w:line="300" w:lineRule="auto"/>
        <w:ind w:left="924"/>
        <w:rPr>
          <w:b/>
        </w:rPr>
      </w:pPr>
      <w:r>
        <w:rPr>
          <w:rFonts w:hint="eastAsia"/>
        </w:rPr>
        <w:t>乙方</w:t>
      </w:r>
      <w:r w:rsidR="005D509E" w:rsidRPr="00B81494">
        <w:rPr>
          <w:rFonts w:hint="eastAsia"/>
        </w:rPr>
        <w:t>每季度结束时需按照业务规划书内容进行业绩回顾，并将业绩回顾报告交</w:t>
      </w:r>
      <w:r>
        <w:rPr>
          <w:rFonts w:hint="eastAsia"/>
        </w:rPr>
        <w:t>甲方</w:t>
      </w:r>
      <w:r w:rsidR="005D509E" w:rsidRPr="00B81494">
        <w:rPr>
          <w:rFonts w:hint="eastAsia"/>
        </w:rPr>
        <w:t>业务人员。</w:t>
      </w:r>
      <w:r>
        <w:rPr>
          <w:rFonts w:hint="eastAsia"/>
        </w:rPr>
        <w:t>甲方</w:t>
      </w:r>
      <w:r w:rsidR="005D509E" w:rsidRPr="00B81494">
        <w:rPr>
          <w:rFonts w:hint="eastAsia"/>
        </w:rPr>
        <w:t>业务人员根据业绩回顾报告</w:t>
      </w:r>
      <w:r w:rsidR="000D6C22">
        <w:rPr>
          <w:rFonts w:hint="eastAsia"/>
        </w:rPr>
        <w:t>给予</w:t>
      </w:r>
      <w:r>
        <w:rPr>
          <w:rFonts w:hint="eastAsia"/>
        </w:rPr>
        <w:t>乙方</w:t>
      </w:r>
      <w:r w:rsidR="005D509E" w:rsidRPr="00B81494">
        <w:rPr>
          <w:rFonts w:hint="eastAsia"/>
        </w:rPr>
        <w:t>相应的指导。</w:t>
      </w:r>
    </w:p>
    <w:p w14:paraId="316BB750" w14:textId="77777777" w:rsidR="005D509E" w:rsidRPr="00B81494" w:rsidRDefault="005D509E" w:rsidP="00C773DB">
      <w:pPr>
        <w:numPr>
          <w:ilvl w:val="0"/>
          <w:numId w:val="1"/>
        </w:numPr>
        <w:tabs>
          <w:tab w:val="clear" w:pos="425"/>
        </w:tabs>
        <w:spacing w:line="300" w:lineRule="auto"/>
        <w:ind w:left="1440" w:hanging="1440"/>
        <w:rPr>
          <w:rFonts w:ascii="宋体" w:hAnsi="宋体"/>
          <w:szCs w:val="21"/>
        </w:rPr>
      </w:pPr>
      <w:r w:rsidRPr="00B81494">
        <w:rPr>
          <w:rFonts w:ascii="宋体" w:hint="eastAsia"/>
          <w:b/>
          <w:kern w:val="13"/>
        </w:rPr>
        <w:t xml:space="preserve">商誉维护 </w:t>
      </w:r>
      <w:r w:rsidRPr="00B81494">
        <w:t>双方均有义务维护对方商誉。任何一方不得以捏造事实、夸大缺陷或使用带有贬损意义</w:t>
      </w:r>
      <w:r w:rsidR="00374938" w:rsidRPr="00B81494">
        <w:rPr>
          <w:rFonts w:hint="eastAsia"/>
        </w:rPr>
        <w:t xml:space="preserve">  </w:t>
      </w:r>
      <w:r w:rsidRPr="00B81494">
        <w:t>的语言等方法诋毁对方或对方其他合作伙伴的产品质量或服务质量。</w:t>
      </w:r>
    </w:p>
    <w:p w14:paraId="0C645128" w14:textId="77777777" w:rsidR="005D509E" w:rsidRPr="00B81494" w:rsidRDefault="005D509E" w:rsidP="00C773DB">
      <w:pPr>
        <w:numPr>
          <w:ilvl w:val="0"/>
          <w:numId w:val="1"/>
        </w:numPr>
        <w:spacing w:line="300" w:lineRule="auto"/>
        <w:rPr>
          <w:rFonts w:ascii="宋体" w:hAnsi="宋体"/>
          <w:szCs w:val="21"/>
        </w:rPr>
      </w:pPr>
      <w:r w:rsidRPr="00B81494">
        <w:rPr>
          <w:rFonts w:ascii="宋体" w:hAnsi="宋体" w:hint="eastAsia"/>
          <w:b/>
          <w:szCs w:val="21"/>
        </w:rPr>
        <w:t xml:space="preserve">授权代表 </w:t>
      </w:r>
      <w:r w:rsidRPr="00B81494">
        <w:rPr>
          <w:rFonts w:ascii="宋体" w:hAnsi="宋体" w:hint="eastAsia"/>
          <w:szCs w:val="21"/>
        </w:rPr>
        <w:t>执行本协议的双方，必须保证他们的授权代表有执行本协议所必需的权力。</w:t>
      </w:r>
    </w:p>
    <w:p w14:paraId="7F8A1DE1" w14:textId="77777777" w:rsidR="005D509E" w:rsidRPr="00B81494" w:rsidRDefault="005D509E" w:rsidP="00C773DB">
      <w:pPr>
        <w:numPr>
          <w:ilvl w:val="0"/>
          <w:numId w:val="1"/>
        </w:numPr>
        <w:spacing w:line="300" w:lineRule="auto"/>
      </w:pPr>
      <w:r w:rsidRPr="00B81494">
        <w:rPr>
          <w:rFonts w:hint="eastAsia"/>
          <w:b/>
        </w:rPr>
        <w:t>法律管制</w:t>
      </w:r>
      <w:r w:rsidRPr="00B81494">
        <w:rPr>
          <w:rFonts w:hint="eastAsia"/>
          <w:b/>
        </w:rPr>
        <w:t xml:space="preserve"> </w:t>
      </w:r>
      <w:r w:rsidRPr="00B81494">
        <w:rPr>
          <w:rFonts w:hint="eastAsia"/>
        </w:rPr>
        <w:t>本协议应按中华人民共和国的法律解释和实施。</w:t>
      </w:r>
    </w:p>
    <w:p w14:paraId="70A94356" w14:textId="77777777" w:rsidR="005D509E" w:rsidRPr="00B81494" w:rsidRDefault="005D509E" w:rsidP="00C773DB">
      <w:pPr>
        <w:numPr>
          <w:ilvl w:val="0"/>
          <w:numId w:val="1"/>
        </w:numPr>
        <w:spacing w:line="300" w:lineRule="auto"/>
      </w:pPr>
      <w:r w:rsidRPr="00B81494">
        <w:rPr>
          <w:rFonts w:hint="eastAsia"/>
          <w:b/>
          <w:szCs w:val="21"/>
        </w:rPr>
        <w:lastRenderedPageBreak/>
        <w:t>赔偿</w:t>
      </w:r>
      <w:r w:rsidRPr="00B81494">
        <w:rPr>
          <w:rFonts w:hint="eastAsia"/>
          <w:b/>
          <w:szCs w:val="21"/>
        </w:rPr>
        <w:t xml:space="preserve"> </w:t>
      </w:r>
      <w:r w:rsidRPr="00B81494">
        <w:rPr>
          <w:rFonts w:hint="eastAsia"/>
          <w:szCs w:val="21"/>
        </w:rPr>
        <w:t>有关赔偿的条款按中华人民共和国相关法律规定执行。</w:t>
      </w:r>
    </w:p>
    <w:p w14:paraId="28892B29" w14:textId="77777777" w:rsidR="005D509E" w:rsidRPr="00B81494" w:rsidRDefault="005D509E">
      <w:pPr>
        <w:pStyle w:val="3"/>
        <w:numPr>
          <w:ilvl w:val="0"/>
          <w:numId w:val="1"/>
        </w:numPr>
        <w:tabs>
          <w:tab w:val="clear" w:pos="0"/>
          <w:tab w:val="clear" w:pos="720"/>
          <w:tab w:val="clear" w:pos="1440"/>
          <w:tab w:val="clear" w:pos="2160"/>
          <w:tab w:val="clear" w:pos="2880"/>
          <w:tab w:val="clear" w:pos="3600"/>
          <w:tab w:val="clear" w:pos="4320"/>
        </w:tabs>
        <w:spacing w:line="360" w:lineRule="auto"/>
        <w:rPr>
          <w:b/>
          <w:color w:val="auto"/>
          <w:sz w:val="21"/>
        </w:rPr>
      </w:pPr>
      <w:r w:rsidRPr="00B81494">
        <w:rPr>
          <w:rFonts w:hint="eastAsia"/>
          <w:b/>
          <w:color w:val="auto"/>
          <w:sz w:val="21"/>
        </w:rPr>
        <w:t>期限、终止</w:t>
      </w:r>
    </w:p>
    <w:p w14:paraId="3149938B" w14:textId="77777777" w:rsidR="005D509E" w:rsidRPr="00B81494" w:rsidRDefault="005D509E" w:rsidP="00C773DB">
      <w:pPr>
        <w:numPr>
          <w:ilvl w:val="1"/>
          <w:numId w:val="1"/>
        </w:numPr>
        <w:spacing w:line="300" w:lineRule="auto"/>
      </w:pPr>
      <w:r w:rsidRPr="00B81494">
        <w:rPr>
          <w:rFonts w:hint="eastAsia"/>
        </w:rPr>
        <w:t>期限</w:t>
      </w:r>
      <w:r w:rsidRPr="00B81494">
        <w:rPr>
          <w:rFonts w:hint="eastAsia"/>
        </w:rPr>
        <w:t xml:space="preserve"> </w:t>
      </w:r>
    </w:p>
    <w:p w14:paraId="6EAE188E" w14:textId="59701918" w:rsidR="005D509E" w:rsidRPr="001838F0" w:rsidRDefault="005D509E" w:rsidP="00937320">
      <w:pPr>
        <w:spacing w:line="300" w:lineRule="auto"/>
        <w:ind w:leftChars="406" w:left="899" w:hangingChars="22" w:hanging="46"/>
        <w:rPr>
          <w:color w:val="000000" w:themeColor="text1"/>
        </w:rPr>
      </w:pPr>
      <w:r w:rsidRPr="001838F0">
        <w:rPr>
          <w:rFonts w:hint="eastAsia"/>
          <w:color w:val="000000" w:themeColor="text1"/>
        </w:rPr>
        <w:t>本协议的有效期和授权期限截止到</w:t>
      </w:r>
      <w:r w:rsidR="001838F0">
        <w:rPr>
          <w:color w:val="000000" w:themeColor="text1"/>
        </w:rPr>
        <w:t xml:space="preserve"> </w:t>
      </w:r>
      <w:r w:rsidR="001838F0" w:rsidRPr="001838F0">
        <w:rPr>
          <w:color w:val="000000" w:themeColor="text1"/>
          <w:u w:val="single"/>
        </w:rPr>
        <w:t xml:space="preserve">    </w:t>
      </w:r>
      <w:r w:rsidRPr="001838F0">
        <w:rPr>
          <w:rFonts w:hint="eastAsia"/>
          <w:color w:val="000000" w:themeColor="text1"/>
        </w:rPr>
        <w:t>年</w:t>
      </w:r>
      <w:r w:rsidR="001838F0" w:rsidRPr="001838F0">
        <w:rPr>
          <w:color w:val="000000" w:themeColor="text1"/>
          <w:u w:val="single"/>
        </w:rPr>
        <w:t xml:space="preserve">     </w:t>
      </w:r>
      <w:r w:rsidRPr="001838F0">
        <w:rPr>
          <w:rFonts w:hint="eastAsia"/>
          <w:color w:val="000000" w:themeColor="text1"/>
        </w:rPr>
        <w:t>月</w:t>
      </w:r>
      <w:r w:rsidR="001838F0" w:rsidRPr="001838F0">
        <w:rPr>
          <w:color w:val="000000" w:themeColor="text1"/>
          <w:u w:val="single"/>
        </w:rPr>
        <w:t xml:space="preserve">    </w:t>
      </w:r>
      <w:r w:rsidRPr="001838F0">
        <w:rPr>
          <w:rFonts w:hint="eastAsia"/>
          <w:color w:val="000000" w:themeColor="text1"/>
        </w:rPr>
        <w:t>日。协议期满，本协议经过甲乙双方协商同意可延续一年。</w:t>
      </w:r>
    </w:p>
    <w:p w14:paraId="27F0F05B" w14:textId="77777777" w:rsidR="005D509E" w:rsidRPr="00B81494" w:rsidRDefault="005D509E" w:rsidP="00C773DB">
      <w:pPr>
        <w:numPr>
          <w:ilvl w:val="1"/>
          <w:numId w:val="1"/>
        </w:numPr>
        <w:spacing w:line="300" w:lineRule="auto"/>
      </w:pPr>
      <w:r w:rsidRPr="00B81494">
        <w:rPr>
          <w:rFonts w:hint="eastAsia"/>
        </w:rPr>
        <w:t>终止</w:t>
      </w:r>
    </w:p>
    <w:p w14:paraId="614194C5" w14:textId="77777777" w:rsidR="005D509E" w:rsidRPr="00B81494" w:rsidRDefault="005D509E" w:rsidP="00C773DB">
      <w:pPr>
        <w:numPr>
          <w:ilvl w:val="2"/>
          <w:numId w:val="1"/>
        </w:numPr>
        <w:tabs>
          <w:tab w:val="clear" w:pos="1571"/>
        </w:tabs>
        <w:spacing w:line="300" w:lineRule="auto"/>
        <w:ind w:left="1620" w:hanging="769"/>
      </w:pPr>
      <w:r w:rsidRPr="00B81494">
        <w:rPr>
          <w:rFonts w:hint="eastAsia"/>
        </w:rPr>
        <w:t>甲乙双方中的任何一方都可以无理由终止协议，但必须提前</w:t>
      </w:r>
      <w:r w:rsidR="00F354B7">
        <w:t>1</w:t>
      </w:r>
      <w:r w:rsidRPr="00B81494">
        <w:rPr>
          <w:rFonts w:hint="eastAsia"/>
        </w:rPr>
        <w:t>0</w:t>
      </w:r>
      <w:r w:rsidRPr="00B81494">
        <w:rPr>
          <w:rFonts w:hint="eastAsia"/>
        </w:rPr>
        <w:t>个工作日向对方发出书面通知。</w:t>
      </w:r>
    </w:p>
    <w:p w14:paraId="2BF52EDF" w14:textId="77777777" w:rsidR="005D509E" w:rsidRPr="00B81494" w:rsidRDefault="005D509E" w:rsidP="00C773DB">
      <w:pPr>
        <w:numPr>
          <w:ilvl w:val="2"/>
          <w:numId w:val="1"/>
        </w:numPr>
        <w:tabs>
          <w:tab w:val="clear" w:pos="1571"/>
        </w:tabs>
        <w:spacing w:line="300" w:lineRule="auto"/>
        <w:ind w:left="1620" w:hanging="769"/>
      </w:pPr>
      <w:r w:rsidRPr="00B81494">
        <w:rPr>
          <w:rFonts w:hint="eastAsia"/>
        </w:rPr>
        <w:t>如果对方有下列任何一种行为，任何一方都可以以书面通知的形式立即终止协议。</w:t>
      </w:r>
    </w:p>
    <w:p w14:paraId="7813EAAA" w14:textId="77777777" w:rsidR="00774BAA" w:rsidRPr="00B81494" w:rsidRDefault="005D509E" w:rsidP="00774BAA">
      <w:pPr>
        <w:numPr>
          <w:ilvl w:val="3"/>
          <w:numId w:val="1"/>
        </w:numPr>
        <w:tabs>
          <w:tab w:val="clear" w:pos="1984"/>
          <w:tab w:val="num" w:pos="2520"/>
        </w:tabs>
        <w:spacing w:line="300" w:lineRule="auto"/>
        <w:ind w:left="2520" w:hanging="1244"/>
      </w:pPr>
      <w:r w:rsidRPr="00B81494">
        <w:rPr>
          <w:rFonts w:hint="eastAsia"/>
        </w:rPr>
        <w:t>违背了此协议中的任何条款，并且在收到书面通知后，此违规行为继续出现。</w:t>
      </w:r>
    </w:p>
    <w:p w14:paraId="2F1E6ACE" w14:textId="77777777" w:rsidR="005D509E" w:rsidRPr="00AF2F55" w:rsidRDefault="00B27817" w:rsidP="00C773DB">
      <w:pPr>
        <w:numPr>
          <w:ilvl w:val="3"/>
          <w:numId w:val="1"/>
        </w:numPr>
        <w:tabs>
          <w:tab w:val="clear" w:pos="1984"/>
          <w:tab w:val="num" w:pos="2520"/>
        </w:tabs>
        <w:spacing w:line="300" w:lineRule="auto"/>
        <w:ind w:left="2520" w:hanging="1244"/>
      </w:pPr>
      <w:r w:rsidRPr="00AF2F55">
        <w:rPr>
          <w:rFonts w:hint="eastAsia"/>
        </w:rPr>
        <w:t>如果</w:t>
      </w:r>
      <w:r w:rsidR="000B7E39">
        <w:rPr>
          <w:rFonts w:hint="eastAsia"/>
        </w:rPr>
        <w:t>乙方</w:t>
      </w:r>
      <w:r w:rsidRPr="00AF2F55">
        <w:t>未按</w:t>
      </w:r>
      <w:r w:rsidRPr="00AF2F55">
        <w:rPr>
          <w:rFonts w:hint="eastAsia"/>
        </w:rPr>
        <w:t>要求</w:t>
      </w:r>
      <w:r w:rsidR="006B6104" w:rsidRPr="00AF2F55">
        <w:rPr>
          <w:rFonts w:hint="eastAsia"/>
        </w:rPr>
        <w:t>达成</w:t>
      </w:r>
      <w:r w:rsidR="006B6104" w:rsidRPr="00AF2F55">
        <w:t>签约产品的达成目标</w:t>
      </w:r>
      <w:r w:rsidR="006B6104" w:rsidRPr="00AF2F55">
        <w:rPr>
          <w:rFonts w:hint="eastAsia"/>
        </w:rPr>
        <w:t>，</w:t>
      </w:r>
      <w:r w:rsidR="000B7E39">
        <w:rPr>
          <w:rFonts w:hint="eastAsia"/>
        </w:rPr>
        <w:t>甲方</w:t>
      </w:r>
      <w:r w:rsidR="006B6104" w:rsidRPr="00AF2F55">
        <w:rPr>
          <w:rFonts w:hint="eastAsia"/>
        </w:rPr>
        <w:t>有权终止协议，并取消</w:t>
      </w:r>
      <w:r w:rsidR="000B7E39">
        <w:rPr>
          <w:rFonts w:hint="eastAsia"/>
        </w:rPr>
        <w:t>乙方</w:t>
      </w:r>
      <w:r w:rsidR="006B6104" w:rsidRPr="00AF2F55">
        <w:rPr>
          <w:rFonts w:hint="eastAsia"/>
        </w:rPr>
        <w:t>的</w:t>
      </w:r>
      <w:r w:rsidR="006E3840">
        <w:rPr>
          <w:rFonts w:hint="eastAsia"/>
        </w:rPr>
        <w:t>合伙人</w:t>
      </w:r>
      <w:r w:rsidR="006B6104" w:rsidRPr="00AF2F55">
        <w:rPr>
          <w:rFonts w:hint="eastAsia"/>
        </w:rPr>
        <w:t>资格</w:t>
      </w:r>
      <w:r w:rsidR="006B6104" w:rsidRPr="00AF2F55">
        <w:t>。</w:t>
      </w:r>
    </w:p>
    <w:p w14:paraId="3CF41BCE" w14:textId="77777777" w:rsidR="005D509E" w:rsidRPr="00B81494" w:rsidRDefault="005D509E" w:rsidP="00C773DB">
      <w:pPr>
        <w:numPr>
          <w:ilvl w:val="3"/>
          <w:numId w:val="1"/>
        </w:numPr>
        <w:tabs>
          <w:tab w:val="clear" w:pos="1984"/>
          <w:tab w:val="num" w:pos="2520"/>
        </w:tabs>
        <w:spacing w:line="300" w:lineRule="auto"/>
        <w:ind w:left="2520" w:hanging="1244"/>
      </w:pPr>
      <w:r w:rsidRPr="006872E5">
        <w:rPr>
          <w:rFonts w:hint="eastAsia"/>
        </w:rPr>
        <w:t>在中华人民共和国法定工作日内，停止商务活动；破产；为了债权人的利益而转向经营；因业务或资产原因，受到收购者</w:t>
      </w:r>
      <w:r w:rsidRPr="00B81494">
        <w:rPr>
          <w:rFonts w:hint="eastAsia"/>
        </w:rPr>
        <w:t>的指使；因遵守《破产法》或其他任何国家或地区性的破产性法规的规定，为保护债权人的权益，而不得不采取的行动。</w:t>
      </w:r>
    </w:p>
    <w:p w14:paraId="7BDB85CC" w14:textId="77777777" w:rsidR="005D509E" w:rsidRPr="00B81494" w:rsidRDefault="005D509E" w:rsidP="00C773DB">
      <w:pPr>
        <w:numPr>
          <w:ilvl w:val="2"/>
          <w:numId w:val="1"/>
        </w:numPr>
        <w:tabs>
          <w:tab w:val="clear" w:pos="1571"/>
        </w:tabs>
        <w:spacing w:line="300" w:lineRule="auto"/>
        <w:ind w:left="1620" w:hanging="769"/>
      </w:pPr>
      <w:r w:rsidRPr="00B81494">
        <w:rPr>
          <w:rFonts w:hint="eastAsia"/>
        </w:rPr>
        <w:t>协议期未满，</w:t>
      </w:r>
      <w:r w:rsidR="000B7E39">
        <w:rPr>
          <w:rFonts w:hint="eastAsia"/>
        </w:rPr>
        <w:t>乙方</w:t>
      </w:r>
      <w:r w:rsidRPr="00B81494">
        <w:rPr>
          <w:rFonts w:hint="eastAsia"/>
        </w:rPr>
        <w:t>终止协议或因</w:t>
      </w:r>
      <w:r w:rsidR="000B7E39">
        <w:rPr>
          <w:rFonts w:hint="eastAsia"/>
        </w:rPr>
        <w:t>乙方</w:t>
      </w:r>
      <w:r w:rsidRPr="00B81494">
        <w:rPr>
          <w:rFonts w:hint="eastAsia"/>
        </w:rPr>
        <w:t>违反协议条款</w:t>
      </w:r>
      <w:r w:rsidR="000B7E39">
        <w:rPr>
          <w:rFonts w:hint="eastAsia"/>
        </w:rPr>
        <w:t>甲方</w:t>
      </w:r>
      <w:r w:rsidRPr="00B81494">
        <w:rPr>
          <w:rFonts w:hint="eastAsia"/>
        </w:rPr>
        <w:t>终止协议，</w:t>
      </w:r>
      <w:r w:rsidR="000B7E39">
        <w:rPr>
          <w:rFonts w:hint="eastAsia"/>
        </w:rPr>
        <w:t>甲方</w:t>
      </w:r>
      <w:r w:rsidRPr="00B81494">
        <w:rPr>
          <w:rFonts w:hint="eastAsia"/>
        </w:rPr>
        <w:t>均有权取消</w:t>
      </w:r>
      <w:r w:rsidR="000B7E39">
        <w:rPr>
          <w:rFonts w:hint="eastAsia"/>
        </w:rPr>
        <w:t>乙方</w:t>
      </w:r>
      <w:r w:rsidRPr="00B81494">
        <w:rPr>
          <w:rFonts w:hint="eastAsia"/>
        </w:rPr>
        <w:t>的授权资格，同时</w:t>
      </w:r>
      <w:r w:rsidR="000B7E39">
        <w:rPr>
          <w:rFonts w:hint="eastAsia"/>
        </w:rPr>
        <w:t>乙方</w:t>
      </w:r>
      <w:r w:rsidRPr="00B81494">
        <w:rPr>
          <w:rFonts w:hint="eastAsia"/>
        </w:rPr>
        <w:t>在</w:t>
      </w:r>
      <w:r w:rsidR="000B7E39">
        <w:rPr>
          <w:rFonts w:hint="eastAsia"/>
        </w:rPr>
        <w:t>甲方</w:t>
      </w:r>
      <w:r w:rsidRPr="00B81494">
        <w:rPr>
          <w:rFonts w:hint="eastAsia"/>
        </w:rPr>
        <w:t>所有剩余未发的销售奖励自动作废。</w:t>
      </w:r>
    </w:p>
    <w:p w14:paraId="2FA8ECC1" w14:textId="77777777" w:rsidR="00344E01" w:rsidRPr="00B81494" w:rsidRDefault="005D509E" w:rsidP="00C773DB">
      <w:pPr>
        <w:numPr>
          <w:ilvl w:val="0"/>
          <w:numId w:val="1"/>
        </w:numPr>
        <w:spacing w:line="300" w:lineRule="auto"/>
      </w:pPr>
      <w:r w:rsidRPr="00B81494">
        <w:rPr>
          <w:rFonts w:ascii="宋体" w:hAnsi="宋体" w:hint="eastAsia"/>
          <w:szCs w:val="21"/>
        </w:rPr>
        <w:t>本协议构成一个关于双方各项合作内容的完整协议，是指导双方行为的唯一依据。本协议将取代以前的任何书面或口头的建议、声明。双方以前关于本协议主旨的协议将立即终止。本协议的任何修改，都要有书面文件，并且得到双方授权代表的签字</w:t>
      </w:r>
      <w:r w:rsidR="00E94456" w:rsidRPr="00B81494">
        <w:rPr>
          <w:rFonts w:ascii="宋体" w:hAnsi="宋体" w:hint="eastAsia"/>
          <w:szCs w:val="21"/>
        </w:rPr>
        <w:t>和</w:t>
      </w:r>
      <w:r w:rsidR="00331E15" w:rsidRPr="00B81494">
        <w:rPr>
          <w:rFonts w:ascii="宋体" w:hAnsi="宋体" w:hint="eastAsia"/>
          <w:szCs w:val="21"/>
        </w:rPr>
        <w:t>双方</w:t>
      </w:r>
      <w:r w:rsidR="00514082" w:rsidRPr="00B81494">
        <w:rPr>
          <w:rFonts w:ascii="宋体" w:hAnsi="宋体" w:hint="eastAsia"/>
          <w:szCs w:val="21"/>
        </w:rPr>
        <w:t>公司盖章</w:t>
      </w:r>
      <w:r w:rsidRPr="00B81494">
        <w:rPr>
          <w:rFonts w:ascii="宋体" w:hAnsi="宋体" w:hint="eastAsia"/>
          <w:szCs w:val="21"/>
        </w:rPr>
        <w:t>。</w:t>
      </w:r>
    </w:p>
    <w:p w14:paraId="7E8F7583" w14:textId="77777777" w:rsidR="008E4CA5" w:rsidRDefault="005D509E" w:rsidP="00C773DB">
      <w:pPr>
        <w:numPr>
          <w:ilvl w:val="0"/>
          <w:numId w:val="1"/>
        </w:numPr>
        <w:spacing w:line="300" w:lineRule="auto"/>
      </w:pPr>
      <w:r w:rsidRPr="00B81494">
        <w:rPr>
          <w:rFonts w:hint="eastAsia"/>
        </w:rPr>
        <w:t>本协议未尽事宜双方共同协商解决。</w:t>
      </w:r>
    </w:p>
    <w:p w14:paraId="609C14C7" w14:textId="77777777" w:rsidR="00F354B7" w:rsidRDefault="00F354B7" w:rsidP="00F354B7">
      <w:pPr>
        <w:spacing w:line="300" w:lineRule="auto"/>
        <w:ind w:left="425"/>
      </w:pPr>
    </w:p>
    <w:p w14:paraId="5ED60F9A" w14:textId="77777777" w:rsidR="00FD042A" w:rsidRPr="00B81494" w:rsidRDefault="00FD042A" w:rsidP="00FD042A">
      <w:pPr>
        <w:spacing w:line="300" w:lineRule="auto"/>
        <w:ind w:left="425"/>
      </w:pPr>
    </w:p>
    <w:p w14:paraId="552163B5" w14:textId="77777777" w:rsidR="00E05EF6" w:rsidRPr="00A213C3" w:rsidRDefault="00A213C3" w:rsidP="00FD042A">
      <w:pPr>
        <w:tabs>
          <w:tab w:val="left" w:pos="420"/>
          <w:tab w:val="left" w:pos="840"/>
          <w:tab w:val="left" w:pos="1260"/>
          <w:tab w:val="left" w:pos="1680"/>
          <w:tab w:val="left" w:pos="2100"/>
          <w:tab w:val="left" w:pos="2520"/>
          <w:tab w:val="left" w:pos="2940"/>
          <w:tab w:val="left" w:pos="3360"/>
          <w:tab w:val="left" w:pos="3780"/>
          <w:tab w:val="left" w:pos="4200"/>
          <w:tab w:val="left" w:pos="4620"/>
          <w:tab w:val="center" w:pos="4649"/>
          <w:tab w:val="left" w:pos="5040"/>
          <w:tab w:val="left" w:pos="5460"/>
          <w:tab w:val="left" w:pos="5880"/>
          <w:tab w:val="left" w:pos="6300"/>
          <w:tab w:val="left" w:pos="6720"/>
          <w:tab w:val="left" w:pos="7950"/>
        </w:tabs>
        <w:autoSpaceDE w:val="0"/>
        <w:autoSpaceDN w:val="0"/>
        <w:adjustRightInd w:val="0"/>
        <w:spacing w:line="360" w:lineRule="auto"/>
        <w:jc w:val="left"/>
        <w:textAlignment w:val="baseline"/>
        <w:rPr>
          <w:b/>
          <w:sz w:val="32"/>
        </w:rPr>
      </w:pPr>
      <w:r>
        <w:rPr>
          <w:b/>
          <w:sz w:val="32"/>
        </w:rPr>
        <w:tab/>
      </w:r>
      <w:r>
        <w:rPr>
          <w:b/>
          <w:sz w:val="32"/>
        </w:rPr>
        <w:tab/>
      </w:r>
      <w:r>
        <w:rPr>
          <w:b/>
          <w:sz w:val="32"/>
        </w:rPr>
        <w:tab/>
      </w:r>
      <w:r>
        <w:rPr>
          <w:b/>
          <w:sz w:val="32"/>
        </w:rPr>
        <w:tab/>
      </w:r>
      <w:r>
        <w:rPr>
          <w:b/>
          <w:sz w:val="32"/>
        </w:rPr>
        <w:tab/>
      </w:r>
      <w:r>
        <w:rPr>
          <w:b/>
          <w:sz w:val="32"/>
        </w:rPr>
        <w:tab/>
      </w:r>
      <w:r>
        <w:rPr>
          <w:b/>
          <w:sz w:val="32"/>
        </w:rPr>
        <w:tab/>
      </w:r>
      <w:r w:rsidR="00E05EF6" w:rsidRPr="00A213C3">
        <w:rPr>
          <w:rFonts w:hint="eastAsia"/>
          <w:b/>
          <w:sz w:val="32"/>
        </w:rPr>
        <w:t>第</w:t>
      </w:r>
      <w:r w:rsidR="00FD042A">
        <w:rPr>
          <w:rFonts w:hint="eastAsia"/>
          <w:b/>
          <w:sz w:val="32"/>
        </w:rPr>
        <w:t>二</w:t>
      </w:r>
      <w:r w:rsidR="00E05EF6" w:rsidRPr="00A213C3">
        <w:rPr>
          <w:rFonts w:hint="eastAsia"/>
          <w:b/>
          <w:sz w:val="32"/>
        </w:rPr>
        <w:t>部分</w:t>
      </w:r>
      <w:r w:rsidR="00E05EF6" w:rsidRPr="00A213C3">
        <w:rPr>
          <w:rFonts w:hint="eastAsia"/>
          <w:b/>
          <w:sz w:val="32"/>
        </w:rPr>
        <w:tab/>
      </w:r>
      <w:r w:rsidR="00E05EF6" w:rsidRPr="00A213C3">
        <w:rPr>
          <w:rFonts w:hint="eastAsia"/>
          <w:b/>
          <w:sz w:val="32"/>
        </w:rPr>
        <w:t>技术及服务条款</w:t>
      </w:r>
    </w:p>
    <w:p w14:paraId="7CFAEBA5" w14:textId="77777777" w:rsidR="00AA794A" w:rsidRPr="00AA794A" w:rsidRDefault="00E05EF6" w:rsidP="00AA794A">
      <w:pPr>
        <w:pStyle w:val="3"/>
        <w:numPr>
          <w:ilvl w:val="0"/>
          <w:numId w:val="42"/>
        </w:numPr>
        <w:tabs>
          <w:tab w:val="clear" w:pos="0"/>
          <w:tab w:val="clear" w:pos="720"/>
          <w:tab w:val="clear" w:pos="1440"/>
          <w:tab w:val="clear" w:pos="2160"/>
          <w:tab w:val="clear" w:pos="2880"/>
          <w:tab w:val="clear" w:pos="3600"/>
          <w:tab w:val="clear" w:pos="4320"/>
        </w:tabs>
        <w:spacing w:line="360" w:lineRule="auto"/>
        <w:rPr>
          <w:b/>
          <w:color w:val="auto"/>
          <w:sz w:val="21"/>
        </w:rPr>
      </w:pPr>
      <w:r w:rsidRPr="00A213C3">
        <w:rPr>
          <w:rFonts w:hint="eastAsia"/>
          <w:b/>
          <w:color w:val="auto"/>
          <w:sz w:val="21"/>
        </w:rPr>
        <w:t>售前技术支持</w:t>
      </w:r>
    </w:p>
    <w:p w14:paraId="412F116D" w14:textId="77777777" w:rsidR="00433771" w:rsidRPr="00433771" w:rsidRDefault="00433771" w:rsidP="00433771">
      <w:pPr>
        <w:pStyle w:val="af4"/>
        <w:numPr>
          <w:ilvl w:val="0"/>
          <w:numId w:val="50"/>
        </w:numPr>
        <w:spacing w:line="300" w:lineRule="auto"/>
        <w:ind w:firstLineChars="0"/>
        <w:rPr>
          <w:vanish/>
        </w:rPr>
      </w:pPr>
    </w:p>
    <w:p w14:paraId="45BC5F6F" w14:textId="77777777" w:rsidR="00433771" w:rsidRPr="00433771" w:rsidRDefault="00433771" w:rsidP="00433771">
      <w:pPr>
        <w:pStyle w:val="af4"/>
        <w:numPr>
          <w:ilvl w:val="1"/>
          <w:numId w:val="50"/>
        </w:numPr>
        <w:spacing w:line="300" w:lineRule="auto"/>
        <w:ind w:firstLineChars="0"/>
        <w:rPr>
          <w:vanish/>
        </w:rPr>
      </w:pPr>
    </w:p>
    <w:p w14:paraId="66A6012F" w14:textId="77777777" w:rsidR="00E05EF6" w:rsidRPr="00AA794A" w:rsidRDefault="000B7E39" w:rsidP="00433771">
      <w:pPr>
        <w:numPr>
          <w:ilvl w:val="1"/>
          <w:numId w:val="50"/>
        </w:numPr>
        <w:spacing w:line="300" w:lineRule="auto"/>
      </w:pPr>
      <w:r>
        <w:rPr>
          <w:rFonts w:hint="eastAsia"/>
        </w:rPr>
        <w:t>甲方</w:t>
      </w:r>
      <w:r w:rsidR="00E05EF6" w:rsidRPr="00AA794A">
        <w:rPr>
          <w:rFonts w:hint="eastAsia"/>
        </w:rPr>
        <w:t>售前技术支持资源向</w:t>
      </w:r>
      <w:r>
        <w:rPr>
          <w:rFonts w:hint="eastAsia"/>
        </w:rPr>
        <w:t>乙方</w:t>
      </w:r>
      <w:r w:rsidR="00E05EF6" w:rsidRPr="00AA794A">
        <w:rPr>
          <w:rFonts w:hint="eastAsia"/>
        </w:rPr>
        <w:t>开放。</w:t>
      </w:r>
    </w:p>
    <w:p w14:paraId="09885C71" w14:textId="77777777" w:rsidR="00E05EF6" w:rsidRPr="00FD042A" w:rsidRDefault="000B7E39" w:rsidP="00433771">
      <w:pPr>
        <w:numPr>
          <w:ilvl w:val="1"/>
          <w:numId w:val="50"/>
        </w:numPr>
        <w:spacing w:line="300" w:lineRule="auto"/>
      </w:pPr>
      <w:r>
        <w:rPr>
          <w:rFonts w:hint="eastAsia"/>
        </w:rPr>
        <w:t>甲方</w:t>
      </w:r>
      <w:r w:rsidR="00E05EF6" w:rsidRPr="00AA794A">
        <w:rPr>
          <w:rFonts w:hint="eastAsia"/>
        </w:rPr>
        <w:t>给予</w:t>
      </w:r>
      <w:r>
        <w:rPr>
          <w:rFonts w:hint="eastAsia"/>
        </w:rPr>
        <w:t>乙方</w:t>
      </w:r>
      <w:r w:rsidR="00E05EF6" w:rsidRPr="00AA794A">
        <w:rPr>
          <w:rFonts w:hint="eastAsia"/>
        </w:rPr>
        <w:t>售前技术支持，包括产品支持、技术支持、标书支持、方案支持、项目推进支持等项服务内容。</w:t>
      </w:r>
    </w:p>
    <w:p w14:paraId="4F4F11E6" w14:textId="77777777" w:rsidR="00E05EF6" w:rsidRPr="00AA794A" w:rsidRDefault="00E05EF6" w:rsidP="00AA794A">
      <w:pPr>
        <w:pStyle w:val="3"/>
        <w:numPr>
          <w:ilvl w:val="0"/>
          <w:numId w:val="42"/>
        </w:numPr>
        <w:tabs>
          <w:tab w:val="clear" w:pos="0"/>
          <w:tab w:val="clear" w:pos="720"/>
          <w:tab w:val="clear" w:pos="1440"/>
          <w:tab w:val="clear" w:pos="2160"/>
          <w:tab w:val="clear" w:pos="2880"/>
          <w:tab w:val="clear" w:pos="3600"/>
          <w:tab w:val="clear" w:pos="4320"/>
        </w:tabs>
        <w:spacing w:line="360" w:lineRule="auto"/>
        <w:rPr>
          <w:b/>
          <w:color w:val="auto"/>
          <w:sz w:val="21"/>
        </w:rPr>
      </w:pPr>
      <w:r w:rsidRPr="00AA794A">
        <w:rPr>
          <w:rFonts w:hint="eastAsia"/>
          <w:b/>
          <w:color w:val="auto"/>
          <w:sz w:val="21"/>
        </w:rPr>
        <w:t>售后服务支持</w:t>
      </w:r>
    </w:p>
    <w:p w14:paraId="276E7CE6" w14:textId="77777777" w:rsidR="00E05EF6" w:rsidRPr="001D1710" w:rsidRDefault="000B7E39" w:rsidP="00FD042A">
      <w:pPr>
        <w:autoSpaceDE w:val="0"/>
        <w:autoSpaceDN w:val="0"/>
        <w:adjustRightInd w:val="0"/>
        <w:spacing w:line="360" w:lineRule="auto"/>
        <w:ind w:firstLine="420"/>
        <w:textAlignment w:val="baseline"/>
        <w:rPr>
          <w:rFonts w:ascii="宋体" w:hAnsi="宋体"/>
          <w:color w:val="000000"/>
          <w:szCs w:val="21"/>
        </w:rPr>
      </w:pPr>
      <w:r>
        <w:rPr>
          <w:rFonts w:ascii="宋体" w:hAnsi="宋体" w:hint="eastAsia"/>
          <w:color w:val="000000"/>
          <w:szCs w:val="21"/>
        </w:rPr>
        <w:t>甲方</w:t>
      </w:r>
      <w:r w:rsidR="00E05EF6" w:rsidRPr="001D1710">
        <w:rPr>
          <w:rFonts w:ascii="宋体" w:hAnsi="宋体" w:hint="eastAsia"/>
          <w:color w:val="000000"/>
          <w:szCs w:val="21"/>
        </w:rPr>
        <w:t>拥有完善的售后服务支持体系，包括</w:t>
      </w:r>
      <w:r w:rsidR="008577ED">
        <w:rPr>
          <w:rFonts w:ascii="宋体" w:hAnsi="宋体" w:hint="eastAsia"/>
          <w:color w:val="000000"/>
          <w:szCs w:val="21"/>
        </w:rPr>
        <w:t>邮件支</w:t>
      </w:r>
      <w:r w:rsidR="008577ED">
        <w:rPr>
          <w:rFonts w:ascii="宋体" w:hAnsi="宋体"/>
          <w:color w:val="000000"/>
          <w:szCs w:val="21"/>
        </w:rPr>
        <w:t>持</w:t>
      </w:r>
      <w:r w:rsidR="00E05EF6" w:rsidRPr="001D1710">
        <w:rPr>
          <w:rFonts w:ascii="宋体" w:hAnsi="宋体" w:hint="eastAsia"/>
          <w:color w:val="000000"/>
          <w:szCs w:val="21"/>
        </w:rPr>
        <w:t>、</w:t>
      </w:r>
      <w:r w:rsidR="008577ED">
        <w:rPr>
          <w:rFonts w:ascii="宋体" w:hAnsi="宋体" w:hint="eastAsia"/>
          <w:color w:val="000000"/>
          <w:szCs w:val="21"/>
        </w:rPr>
        <w:t>在</w:t>
      </w:r>
      <w:r w:rsidR="008577ED">
        <w:rPr>
          <w:rFonts w:ascii="宋体" w:hAnsi="宋体"/>
          <w:color w:val="000000"/>
          <w:szCs w:val="21"/>
        </w:rPr>
        <w:t>线</w:t>
      </w:r>
      <w:r w:rsidR="00E05EF6" w:rsidRPr="001D1710">
        <w:rPr>
          <w:rFonts w:ascii="宋体" w:hAnsi="宋体" w:hint="eastAsia"/>
          <w:color w:val="000000"/>
          <w:szCs w:val="21"/>
        </w:rPr>
        <w:t>支持、</w:t>
      </w:r>
      <w:r w:rsidR="008577ED">
        <w:rPr>
          <w:rFonts w:ascii="宋体" w:hAnsi="宋体" w:hint="eastAsia"/>
          <w:color w:val="000000"/>
          <w:szCs w:val="21"/>
        </w:rPr>
        <w:t>电话</w:t>
      </w:r>
      <w:r w:rsidR="008577ED">
        <w:rPr>
          <w:rFonts w:ascii="宋体" w:hAnsi="宋体"/>
          <w:color w:val="000000"/>
          <w:szCs w:val="21"/>
        </w:rPr>
        <w:t>支持</w:t>
      </w:r>
      <w:r w:rsidR="00E05EF6" w:rsidRPr="001D1710">
        <w:rPr>
          <w:rFonts w:ascii="宋体" w:hAnsi="宋体" w:hint="eastAsia"/>
          <w:color w:val="000000"/>
          <w:szCs w:val="21"/>
        </w:rPr>
        <w:t>等，为</w:t>
      </w:r>
      <w:r>
        <w:rPr>
          <w:rFonts w:ascii="宋体" w:hAnsi="宋体" w:hint="eastAsia"/>
          <w:color w:val="000000"/>
          <w:szCs w:val="21"/>
        </w:rPr>
        <w:t>乙方</w:t>
      </w:r>
      <w:r w:rsidR="00E05EF6" w:rsidRPr="001D1710">
        <w:rPr>
          <w:rFonts w:ascii="宋体" w:hAnsi="宋体" w:hint="eastAsia"/>
          <w:color w:val="000000"/>
          <w:szCs w:val="21"/>
        </w:rPr>
        <w:t>及</w:t>
      </w:r>
      <w:r>
        <w:rPr>
          <w:rFonts w:ascii="宋体" w:hAnsi="宋体" w:hint="eastAsia"/>
          <w:color w:val="000000"/>
          <w:szCs w:val="21"/>
        </w:rPr>
        <w:t>乙方</w:t>
      </w:r>
      <w:r w:rsidR="00E05EF6" w:rsidRPr="001D1710">
        <w:rPr>
          <w:rFonts w:ascii="宋体" w:hAnsi="宋体" w:hint="eastAsia"/>
          <w:color w:val="000000"/>
          <w:szCs w:val="21"/>
        </w:rPr>
        <w:t>客户提供全程服务。</w:t>
      </w:r>
    </w:p>
    <w:p w14:paraId="54BA3CF3" w14:textId="77777777" w:rsidR="00E05EF6" w:rsidRPr="00AA794A" w:rsidRDefault="00E05EF6" w:rsidP="00AA794A">
      <w:pPr>
        <w:pStyle w:val="3"/>
        <w:numPr>
          <w:ilvl w:val="0"/>
          <w:numId w:val="42"/>
        </w:numPr>
        <w:tabs>
          <w:tab w:val="clear" w:pos="0"/>
          <w:tab w:val="clear" w:pos="720"/>
          <w:tab w:val="clear" w:pos="1440"/>
          <w:tab w:val="clear" w:pos="2160"/>
          <w:tab w:val="clear" w:pos="2880"/>
          <w:tab w:val="clear" w:pos="3600"/>
          <w:tab w:val="clear" w:pos="4320"/>
        </w:tabs>
        <w:spacing w:line="360" w:lineRule="auto"/>
        <w:rPr>
          <w:b/>
          <w:color w:val="auto"/>
          <w:sz w:val="21"/>
        </w:rPr>
      </w:pPr>
      <w:r w:rsidRPr="00AA794A">
        <w:rPr>
          <w:rFonts w:hint="eastAsia"/>
          <w:b/>
          <w:color w:val="auto"/>
          <w:sz w:val="21"/>
        </w:rPr>
        <w:lastRenderedPageBreak/>
        <w:t>培训支持</w:t>
      </w:r>
    </w:p>
    <w:p w14:paraId="07C1155D" w14:textId="77777777" w:rsidR="00AA794A" w:rsidRPr="00AA794A" w:rsidRDefault="00AA794A" w:rsidP="00433771">
      <w:pPr>
        <w:pStyle w:val="af4"/>
        <w:numPr>
          <w:ilvl w:val="0"/>
          <w:numId w:val="50"/>
        </w:numPr>
        <w:spacing w:line="300" w:lineRule="auto"/>
        <w:ind w:firstLineChars="0"/>
        <w:rPr>
          <w:vanish/>
        </w:rPr>
      </w:pPr>
    </w:p>
    <w:p w14:paraId="155D5785" w14:textId="77777777" w:rsidR="00AA794A" w:rsidRPr="00AA794A" w:rsidRDefault="00AA794A" w:rsidP="00433771">
      <w:pPr>
        <w:pStyle w:val="af4"/>
        <w:numPr>
          <w:ilvl w:val="0"/>
          <w:numId w:val="50"/>
        </w:numPr>
        <w:spacing w:line="300" w:lineRule="auto"/>
        <w:ind w:firstLineChars="0"/>
        <w:rPr>
          <w:vanish/>
        </w:rPr>
      </w:pPr>
    </w:p>
    <w:p w14:paraId="38F34EC7" w14:textId="77777777" w:rsidR="00AA794A" w:rsidRPr="00AA794A" w:rsidRDefault="00AA794A" w:rsidP="00433771">
      <w:pPr>
        <w:pStyle w:val="af4"/>
        <w:numPr>
          <w:ilvl w:val="1"/>
          <w:numId w:val="50"/>
        </w:numPr>
        <w:spacing w:line="300" w:lineRule="auto"/>
        <w:ind w:firstLineChars="0"/>
        <w:rPr>
          <w:vanish/>
        </w:rPr>
      </w:pPr>
    </w:p>
    <w:p w14:paraId="6921EA61" w14:textId="77777777" w:rsidR="00E05EF6" w:rsidRPr="00AA794A" w:rsidRDefault="000B7E39" w:rsidP="00433771">
      <w:pPr>
        <w:numPr>
          <w:ilvl w:val="1"/>
          <w:numId w:val="50"/>
        </w:numPr>
        <w:spacing w:line="300" w:lineRule="auto"/>
      </w:pPr>
      <w:r>
        <w:rPr>
          <w:rFonts w:hint="eastAsia"/>
        </w:rPr>
        <w:t>乙方</w:t>
      </w:r>
      <w:r w:rsidR="00E05EF6" w:rsidRPr="00AA794A">
        <w:rPr>
          <w:rFonts w:hint="eastAsia"/>
        </w:rPr>
        <w:t>视必要时向</w:t>
      </w:r>
      <w:r>
        <w:rPr>
          <w:rFonts w:hint="eastAsia"/>
        </w:rPr>
        <w:t>甲方</w:t>
      </w:r>
      <w:r w:rsidR="00E05EF6" w:rsidRPr="00AA794A">
        <w:rPr>
          <w:rFonts w:hint="eastAsia"/>
        </w:rPr>
        <w:t>提出培训支持申请，</w:t>
      </w:r>
      <w:r>
        <w:rPr>
          <w:rFonts w:hint="eastAsia"/>
        </w:rPr>
        <w:t>甲方</w:t>
      </w:r>
      <w:r w:rsidR="00E05EF6" w:rsidRPr="00AA794A">
        <w:rPr>
          <w:rFonts w:hint="eastAsia"/>
        </w:rPr>
        <w:t>视实际情况予以安排。</w:t>
      </w:r>
    </w:p>
    <w:p w14:paraId="55296D05" w14:textId="77777777" w:rsidR="00E05EF6" w:rsidRDefault="000B7E39" w:rsidP="00433771">
      <w:pPr>
        <w:numPr>
          <w:ilvl w:val="1"/>
          <w:numId w:val="50"/>
        </w:numPr>
        <w:spacing w:line="300" w:lineRule="auto"/>
      </w:pPr>
      <w:r>
        <w:rPr>
          <w:rFonts w:hint="eastAsia"/>
        </w:rPr>
        <w:t>甲方</w:t>
      </w:r>
      <w:r w:rsidR="00E05EF6" w:rsidRPr="00AA794A">
        <w:rPr>
          <w:rFonts w:hint="eastAsia"/>
        </w:rPr>
        <w:t>举办技术研讨会，技术沙龙，行业研讨会与论坛，实现甲乙双方技术能力的共同提升。</w:t>
      </w:r>
    </w:p>
    <w:p w14:paraId="3148343B" w14:textId="77777777" w:rsidR="007902DC" w:rsidRPr="00E05EF6" w:rsidRDefault="007902DC" w:rsidP="007902DC">
      <w:pPr>
        <w:adjustRightInd w:val="0"/>
        <w:snapToGrid w:val="0"/>
        <w:spacing w:line="360" w:lineRule="auto"/>
      </w:pPr>
    </w:p>
    <w:p w14:paraId="3A0885FD" w14:textId="77777777" w:rsidR="005D509E" w:rsidRPr="00FD042A" w:rsidRDefault="007A3A9D" w:rsidP="00C15A43">
      <w:pPr>
        <w:autoSpaceDE w:val="0"/>
        <w:autoSpaceDN w:val="0"/>
        <w:adjustRightInd w:val="0"/>
        <w:spacing w:line="360" w:lineRule="auto"/>
        <w:jc w:val="center"/>
        <w:textAlignment w:val="baseline"/>
        <w:rPr>
          <w:b/>
          <w:sz w:val="32"/>
        </w:rPr>
      </w:pPr>
      <w:r>
        <w:rPr>
          <w:rFonts w:hint="eastAsia"/>
          <w:b/>
          <w:sz w:val="32"/>
        </w:rPr>
        <w:t>第三</w:t>
      </w:r>
      <w:r w:rsidR="005D509E" w:rsidRPr="00FD042A">
        <w:rPr>
          <w:rFonts w:hint="eastAsia"/>
          <w:b/>
          <w:sz w:val="32"/>
        </w:rPr>
        <w:t>部分</w:t>
      </w:r>
      <w:r w:rsidR="005D509E" w:rsidRPr="00FD042A">
        <w:rPr>
          <w:rFonts w:hint="eastAsia"/>
          <w:b/>
          <w:sz w:val="32"/>
        </w:rPr>
        <w:t xml:space="preserve">   </w:t>
      </w:r>
      <w:r w:rsidR="005D509E" w:rsidRPr="00FD042A">
        <w:rPr>
          <w:rFonts w:hint="eastAsia"/>
          <w:b/>
          <w:sz w:val="32"/>
        </w:rPr>
        <w:t>销售规范条款</w:t>
      </w:r>
    </w:p>
    <w:p w14:paraId="74090A7B" w14:textId="77777777" w:rsidR="00AE6053" w:rsidRPr="00B81494" w:rsidRDefault="00AE6053" w:rsidP="00AE6053">
      <w:pPr>
        <w:numPr>
          <w:ilvl w:val="0"/>
          <w:numId w:val="12"/>
        </w:numPr>
        <w:spacing w:line="300" w:lineRule="auto"/>
        <w:rPr>
          <w:rFonts w:ascii="宋体" w:hAnsi="宋体"/>
          <w:b/>
        </w:rPr>
      </w:pPr>
      <w:r w:rsidRPr="00B81494">
        <w:rPr>
          <w:rFonts w:ascii="宋体" w:hAnsi="宋体" w:hint="eastAsia"/>
          <w:b/>
        </w:rPr>
        <w:t>价格发布</w:t>
      </w:r>
    </w:p>
    <w:p w14:paraId="19E40D24" w14:textId="77777777" w:rsidR="00AE6053" w:rsidRPr="00B81494" w:rsidRDefault="00AE6053" w:rsidP="00AE6053">
      <w:pPr>
        <w:pStyle w:val="a4"/>
        <w:spacing w:line="300" w:lineRule="auto"/>
        <w:ind w:leftChars="171" w:left="359" w:firstLineChars="184" w:firstLine="386"/>
      </w:pPr>
      <w:r w:rsidRPr="00B81494">
        <w:rPr>
          <w:rFonts w:hint="eastAsia"/>
        </w:rPr>
        <w:t>每次签约产品价格调整时，</w:t>
      </w:r>
      <w:r w:rsidR="000B7E39">
        <w:rPr>
          <w:rFonts w:hint="eastAsia"/>
        </w:rPr>
        <w:t>甲方</w:t>
      </w:r>
      <w:r w:rsidRPr="00B81494">
        <w:rPr>
          <w:rFonts w:hint="eastAsia"/>
        </w:rPr>
        <w:t>向</w:t>
      </w:r>
      <w:r w:rsidR="000B7E39">
        <w:rPr>
          <w:rFonts w:hint="eastAsia"/>
        </w:rPr>
        <w:t>乙方</w:t>
      </w:r>
      <w:r w:rsidRPr="00B81494">
        <w:rPr>
          <w:rFonts w:hint="eastAsia"/>
        </w:rPr>
        <w:t>同时发布签约产品的</w:t>
      </w:r>
      <w:r w:rsidR="00937320">
        <w:rPr>
          <w:rFonts w:hint="eastAsia"/>
          <w:bCs/>
        </w:rPr>
        <w:t>市场价</w:t>
      </w:r>
      <w:r w:rsidR="002F1359">
        <w:rPr>
          <w:rFonts w:hint="eastAsia"/>
        </w:rPr>
        <w:t>、</w:t>
      </w:r>
      <w:r w:rsidR="006E3840">
        <w:rPr>
          <w:rFonts w:hint="eastAsia"/>
        </w:rPr>
        <w:t>代理价</w:t>
      </w:r>
      <w:r w:rsidRPr="00B81494">
        <w:rPr>
          <w:rFonts w:hint="eastAsia"/>
        </w:rPr>
        <w:t>。</w:t>
      </w:r>
    </w:p>
    <w:p w14:paraId="5CD8ECAD" w14:textId="77777777" w:rsidR="00AE6053" w:rsidRPr="00B81494" w:rsidRDefault="00AE6053" w:rsidP="00AE6053">
      <w:pPr>
        <w:numPr>
          <w:ilvl w:val="0"/>
          <w:numId w:val="12"/>
        </w:numPr>
        <w:spacing w:line="300" w:lineRule="auto"/>
        <w:ind w:left="171" w:hanging="171"/>
        <w:rPr>
          <w:rFonts w:ascii="宋体" w:hAnsi="宋体"/>
          <w:b/>
          <w:bCs/>
        </w:rPr>
      </w:pPr>
      <w:r w:rsidRPr="00B81494">
        <w:rPr>
          <w:rFonts w:ascii="宋体" w:hAnsi="宋体" w:hint="eastAsia"/>
          <w:b/>
        </w:rPr>
        <w:t>价格标准</w:t>
      </w:r>
    </w:p>
    <w:p w14:paraId="08FC9772" w14:textId="77777777" w:rsidR="00AE6053" w:rsidRDefault="00937320" w:rsidP="00AE6053">
      <w:pPr>
        <w:spacing w:line="300" w:lineRule="auto"/>
        <w:ind w:leftChars="81" w:left="170" w:firstLineChars="100" w:firstLine="211"/>
        <w:rPr>
          <w:rFonts w:ascii="宋体" w:hAnsi="宋体"/>
        </w:rPr>
      </w:pPr>
      <w:r>
        <w:rPr>
          <w:rFonts w:hint="eastAsia"/>
          <w:b/>
          <w:bCs/>
        </w:rPr>
        <w:t>市场价</w:t>
      </w:r>
      <w:r w:rsidR="00AE6053" w:rsidRPr="00B81494">
        <w:rPr>
          <w:rFonts w:hint="eastAsia"/>
          <w:b/>
          <w:bCs/>
        </w:rPr>
        <w:t>：</w:t>
      </w:r>
      <w:r w:rsidR="000B7E39">
        <w:rPr>
          <w:rFonts w:ascii="宋体" w:hAnsi="宋体" w:hint="eastAsia"/>
        </w:rPr>
        <w:t>乙方</w:t>
      </w:r>
      <w:r w:rsidR="00AE6053" w:rsidRPr="00B81494">
        <w:rPr>
          <w:rFonts w:ascii="宋体" w:hAnsi="宋体" w:hint="eastAsia"/>
        </w:rPr>
        <w:t>在各类媒体上的报价（含</w:t>
      </w:r>
      <w:r w:rsidR="000B7E39">
        <w:rPr>
          <w:rFonts w:ascii="宋体" w:hAnsi="宋体" w:hint="eastAsia"/>
        </w:rPr>
        <w:t>乙方</w:t>
      </w:r>
      <w:r w:rsidR="00AE6053" w:rsidRPr="00B81494">
        <w:rPr>
          <w:rFonts w:ascii="宋体" w:hAnsi="宋体" w:hint="eastAsia"/>
        </w:rPr>
        <w:t>自制的各类宣传资料、报价单</w:t>
      </w:r>
      <w:r w:rsidR="002A1575">
        <w:rPr>
          <w:rFonts w:ascii="宋体" w:hAnsi="宋体" w:hint="eastAsia"/>
        </w:rPr>
        <w:t>、网站</w:t>
      </w:r>
      <w:r w:rsidR="00AE6053" w:rsidRPr="00B81494">
        <w:rPr>
          <w:rFonts w:ascii="宋体" w:hAnsi="宋体" w:hint="eastAsia"/>
        </w:rPr>
        <w:t>上的报价）。</w:t>
      </w:r>
    </w:p>
    <w:p w14:paraId="5D4AA7C9" w14:textId="77777777" w:rsidR="00E24942" w:rsidRPr="008577ED" w:rsidRDefault="000B7E39" w:rsidP="008577ED">
      <w:pPr>
        <w:spacing w:line="300" w:lineRule="auto"/>
        <w:ind w:leftChars="202" w:left="424" w:firstLine="2"/>
        <w:rPr>
          <w:bCs/>
        </w:rPr>
      </w:pPr>
      <w:r w:rsidRPr="008577ED">
        <w:rPr>
          <w:rFonts w:hint="eastAsia"/>
          <w:bCs/>
        </w:rPr>
        <w:t>乙方</w:t>
      </w:r>
      <w:r w:rsidR="00E24942" w:rsidRPr="008577ED">
        <w:rPr>
          <w:rFonts w:hint="eastAsia"/>
          <w:bCs/>
        </w:rPr>
        <w:t>遇到特殊情况需要以低于</w:t>
      </w:r>
      <w:r w:rsidR="00937320">
        <w:rPr>
          <w:rFonts w:hint="eastAsia"/>
          <w:bCs/>
        </w:rPr>
        <w:t>市场价</w:t>
      </w:r>
      <w:r w:rsidR="00E24942" w:rsidRPr="008577ED">
        <w:rPr>
          <w:rFonts w:hint="eastAsia"/>
          <w:bCs/>
        </w:rPr>
        <w:t>进行媒体报价时，</w:t>
      </w:r>
      <w:r w:rsidRPr="008577ED">
        <w:rPr>
          <w:rFonts w:hint="eastAsia"/>
          <w:bCs/>
        </w:rPr>
        <w:t>乙方</w:t>
      </w:r>
      <w:r w:rsidR="00E24942" w:rsidRPr="008577ED">
        <w:rPr>
          <w:rFonts w:hint="eastAsia"/>
          <w:bCs/>
        </w:rPr>
        <w:t>必须向</w:t>
      </w:r>
      <w:r w:rsidRPr="008577ED">
        <w:rPr>
          <w:rFonts w:hint="eastAsia"/>
          <w:bCs/>
        </w:rPr>
        <w:t>甲方</w:t>
      </w:r>
      <w:r w:rsidR="00E24942" w:rsidRPr="008577ED">
        <w:rPr>
          <w:rFonts w:hint="eastAsia"/>
          <w:bCs/>
        </w:rPr>
        <w:t>提出书面申请，经</w:t>
      </w:r>
      <w:r w:rsidRPr="008577ED">
        <w:rPr>
          <w:rFonts w:hint="eastAsia"/>
          <w:bCs/>
        </w:rPr>
        <w:t>甲方</w:t>
      </w:r>
      <w:r w:rsidR="00E24942" w:rsidRPr="008577ED">
        <w:rPr>
          <w:rFonts w:hint="eastAsia"/>
          <w:bCs/>
        </w:rPr>
        <w:t>同意后方可实施，否则</w:t>
      </w:r>
      <w:r w:rsidRPr="008577ED">
        <w:rPr>
          <w:rFonts w:hint="eastAsia"/>
          <w:bCs/>
        </w:rPr>
        <w:t>乙方</w:t>
      </w:r>
      <w:r w:rsidR="00E24942" w:rsidRPr="008577ED">
        <w:rPr>
          <w:rFonts w:hint="eastAsia"/>
          <w:bCs/>
        </w:rPr>
        <w:t>将承担报低价的违约责任。</w:t>
      </w:r>
    </w:p>
    <w:p w14:paraId="1413ACC7" w14:textId="77777777" w:rsidR="00AE6053" w:rsidRPr="00B81494" w:rsidRDefault="00AE6053" w:rsidP="00AE6053">
      <w:pPr>
        <w:numPr>
          <w:ilvl w:val="0"/>
          <w:numId w:val="12"/>
        </w:numPr>
        <w:spacing w:line="300" w:lineRule="auto"/>
        <w:rPr>
          <w:rFonts w:ascii="宋体" w:hAnsi="宋体"/>
          <w:b/>
        </w:rPr>
      </w:pPr>
      <w:r w:rsidRPr="00B81494">
        <w:rPr>
          <w:rFonts w:ascii="宋体" w:hAnsi="宋体" w:hint="eastAsia"/>
          <w:b/>
        </w:rPr>
        <w:t>相关定义</w:t>
      </w:r>
    </w:p>
    <w:p w14:paraId="51D81134" w14:textId="77777777" w:rsidR="00AE6053" w:rsidRPr="00B81494" w:rsidRDefault="00AE6053" w:rsidP="00AE6053">
      <w:pPr>
        <w:spacing w:line="300" w:lineRule="auto"/>
        <w:ind w:firstLineChars="85" w:firstLine="178"/>
        <w:rPr>
          <w:rFonts w:ascii="宋体" w:hAnsi="宋体"/>
          <w:b/>
          <w:bCs/>
        </w:rPr>
      </w:pPr>
      <w:r w:rsidRPr="00B81494">
        <w:rPr>
          <w:rFonts w:ascii="宋体" w:hAnsi="宋体" w:hint="eastAsia"/>
        </w:rPr>
        <w:t>3.1</w:t>
      </w:r>
      <w:r w:rsidRPr="00B81494">
        <w:rPr>
          <w:rFonts w:ascii="宋体" w:hAnsi="宋体" w:hint="eastAsia"/>
          <w:b/>
        </w:rPr>
        <w:t xml:space="preserve">    </w:t>
      </w:r>
      <w:r w:rsidRPr="00B81494">
        <w:rPr>
          <w:rFonts w:ascii="宋体" w:hAnsi="宋体" w:hint="eastAsia"/>
          <w:bCs/>
        </w:rPr>
        <w:t>特殊价格定义</w:t>
      </w:r>
    </w:p>
    <w:p w14:paraId="6918D998" w14:textId="77777777" w:rsidR="00AE6053" w:rsidRPr="00B81494" w:rsidRDefault="00AE6053" w:rsidP="00AE6053">
      <w:pPr>
        <w:spacing w:line="300" w:lineRule="auto"/>
        <w:ind w:firstLineChars="514" w:firstLine="1079"/>
        <w:rPr>
          <w:rFonts w:ascii="宋体" w:hAnsi="宋体"/>
          <w:b/>
          <w:bCs/>
        </w:rPr>
      </w:pPr>
      <w:r w:rsidRPr="00B81494">
        <w:rPr>
          <w:rFonts w:ascii="宋体" w:hAnsi="宋体" w:hint="eastAsia"/>
        </w:rPr>
        <w:t>特殊价格是指除</w:t>
      </w:r>
      <w:r w:rsidR="000B7E39">
        <w:rPr>
          <w:rFonts w:ascii="宋体" w:hAnsi="宋体" w:hint="eastAsia"/>
        </w:rPr>
        <w:t>甲方</w:t>
      </w:r>
      <w:r w:rsidRPr="00B81494">
        <w:rPr>
          <w:rFonts w:ascii="宋体" w:hAnsi="宋体" w:hint="eastAsia"/>
        </w:rPr>
        <w:t>价格发布时价格标准以外的价格形式。</w:t>
      </w:r>
    </w:p>
    <w:p w14:paraId="79609706" w14:textId="77777777" w:rsidR="00AE6053" w:rsidRPr="00B81494" w:rsidRDefault="000B7E39" w:rsidP="00AE6053">
      <w:pPr>
        <w:numPr>
          <w:ilvl w:val="2"/>
          <w:numId w:val="12"/>
        </w:numPr>
        <w:tabs>
          <w:tab w:val="clear" w:pos="720"/>
          <w:tab w:val="num" w:pos="1620"/>
        </w:tabs>
        <w:spacing w:line="300" w:lineRule="auto"/>
        <w:ind w:left="1620" w:hanging="1080"/>
        <w:rPr>
          <w:rFonts w:ascii="宋体" w:hAnsi="宋体"/>
        </w:rPr>
      </w:pPr>
      <w:r>
        <w:rPr>
          <w:rFonts w:ascii="宋体" w:hAnsi="宋体" w:hint="eastAsia"/>
        </w:rPr>
        <w:t>乙方</w:t>
      </w:r>
      <w:r w:rsidR="00AE6053" w:rsidRPr="00B81494">
        <w:rPr>
          <w:rFonts w:ascii="宋体" w:hAnsi="宋体" w:hint="eastAsia"/>
        </w:rPr>
        <w:t>应按照本协议价格标准中的约定进行报价和销售签约产品，不得擅自调整价格或者未经书面申请并经</w:t>
      </w:r>
      <w:r>
        <w:rPr>
          <w:rFonts w:ascii="宋体" w:hAnsi="宋体" w:hint="eastAsia"/>
        </w:rPr>
        <w:t>甲方</w:t>
      </w:r>
      <w:r w:rsidR="00AE6053" w:rsidRPr="00B81494">
        <w:rPr>
          <w:rFonts w:ascii="宋体" w:hAnsi="宋体" w:hint="eastAsia"/>
        </w:rPr>
        <w:t>同意以促销等方式变相调整价格，否则</w:t>
      </w:r>
      <w:r>
        <w:rPr>
          <w:rFonts w:ascii="宋体" w:hAnsi="宋体" w:hint="eastAsia"/>
        </w:rPr>
        <w:t>乙方</w:t>
      </w:r>
      <w:r w:rsidR="00AE6053" w:rsidRPr="00B81494">
        <w:rPr>
          <w:rFonts w:ascii="宋体" w:hAnsi="宋体" w:hint="eastAsia"/>
        </w:rPr>
        <w:t>应承担相应的违约责任。</w:t>
      </w:r>
    </w:p>
    <w:p w14:paraId="098EB639" w14:textId="77777777" w:rsidR="00AE6053" w:rsidRPr="00B81494" w:rsidRDefault="000B7E39" w:rsidP="00AE6053">
      <w:pPr>
        <w:numPr>
          <w:ilvl w:val="2"/>
          <w:numId w:val="12"/>
        </w:numPr>
        <w:tabs>
          <w:tab w:val="clear" w:pos="720"/>
          <w:tab w:val="num" w:pos="1620"/>
        </w:tabs>
        <w:spacing w:line="300" w:lineRule="auto"/>
        <w:ind w:left="1620" w:hanging="1080"/>
        <w:rPr>
          <w:rFonts w:ascii="宋体" w:hAnsi="宋体"/>
        </w:rPr>
      </w:pPr>
      <w:r>
        <w:rPr>
          <w:rFonts w:ascii="宋体" w:hAnsi="宋体" w:hint="eastAsia"/>
        </w:rPr>
        <w:t>乙方</w:t>
      </w:r>
      <w:r w:rsidR="00AE6053" w:rsidRPr="00B81494">
        <w:rPr>
          <w:rFonts w:ascii="宋体" w:hAnsi="宋体" w:hint="eastAsia"/>
        </w:rPr>
        <w:t>遇到特殊情况或举办签约产品促销活动，需要以低于最低出货价销售时，</w:t>
      </w:r>
      <w:r>
        <w:rPr>
          <w:rFonts w:ascii="宋体" w:hAnsi="宋体" w:hint="eastAsia"/>
        </w:rPr>
        <w:t>乙方</w:t>
      </w:r>
      <w:r w:rsidR="00AE6053" w:rsidRPr="00B81494">
        <w:rPr>
          <w:rFonts w:ascii="宋体" w:hAnsi="宋体" w:hint="eastAsia"/>
        </w:rPr>
        <w:t>必须向</w:t>
      </w:r>
      <w:r>
        <w:rPr>
          <w:rFonts w:ascii="宋体" w:hAnsi="宋体" w:hint="eastAsia"/>
        </w:rPr>
        <w:t>甲方</w:t>
      </w:r>
      <w:r w:rsidR="00AE6053" w:rsidRPr="00B81494">
        <w:rPr>
          <w:rFonts w:ascii="宋体" w:hAnsi="宋体" w:hint="eastAsia"/>
        </w:rPr>
        <w:t>提出书面申请，经</w:t>
      </w:r>
      <w:r>
        <w:rPr>
          <w:rFonts w:ascii="宋体" w:hAnsi="宋体" w:hint="eastAsia"/>
        </w:rPr>
        <w:t>甲方</w:t>
      </w:r>
      <w:r w:rsidR="00AE6053" w:rsidRPr="00B81494">
        <w:rPr>
          <w:rFonts w:ascii="宋体" w:hAnsi="宋体" w:hint="eastAsia"/>
        </w:rPr>
        <w:t>同意后方可实施，否则</w:t>
      </w:r>
      <w:r>
        <w:rPr>
          <w:rFonts w:ascii="宋体" w:hAnsi="宋体" w:hint="eastAsia"/>
        </w:rPr>
        <w:t>乙方</w:t>
      </w:r>
      <w:r w:rsidR="00AE6053" w:rsidRPr="00B81494">
        <w:rPr>
          <w:rFonts w:ascii="宋体" w:hAnsi="宋体" w:hint="eastAsia"/>
        </w:rPr>
        <w:t>将承担相应的违约责任。</w:t>
      </w:r>
    </w:p>
    <w:p w14:paraId="42F151B1" w14:textId="77777777" w:rsidR="00AE6053" w:rsidRPr="00B81494" w:rsidRDefault="00AE6053" w:rsidP="00AE6053">
      <w:pPr>
        <w:numPr>
          <w:ilvl w:val="1"/>
          <w:numId w:val="12"/>
        </w:numPr>
        <w:tabs>
          <w:tab w:val="num" w:pos="1080"/>
        </w:tabs>
        <w:spacing w:line="300" w:lineRule="auto"/>
        <w:ind w:leftChars="86" w:left="359" w:hangingChars="85" w:hanging="178"/>
        <w:rPr>
          <w:rFonts w:ascii="宋体" w:hAnsi="宋体"/>
          <w:bCs/>
        </w:rPr>
      </w:pPr>
      <w:r w:rsidRPr="00B81494">
        <w:rPr>
          <w:rFonts w:ascii="宋体" w:hAnsi="宋体" w:hint="eastAsia"/>
          <w:bCs/>
        </w:rPr>
        <w:t>特价</w:t>
      </w:r>
      <w:r w:rsidR="00D95488">
        <w:rPr>
          <w:rFonts w:ascii="宋体" w:hAnsi="宋体" w:hint="eastAsia"/>
          <w:bCs/>
        </w:rPr>
        <w:t>订</w:t>
      </w:r>
      <w:r w:rsidR="00D95488">
        <w:rPr>
          <w:rFonts w:ascii="宋体" w:hAnsi="宋体"/>
          <w:bCs/>
        </w:rPr>
        <w:t>单</w:t>
      </w:r>
      <w:r w:rsidRPr="00B81494">
        <w:rPr>
          <w:rFonts w:ascii="宋体" w:hAnsi="宋体" w:hint="eastAsia"/>
          <w:bCs/>
        </w:rPr>
        <w:t>定义</w:t>
      </w:r>
    </w:p>
    <w:p w14:paraId="3ED7DADA" w14:textId="77777777" w:rsidR="00AE6053" w:rsidRPr="00B81494" w:rsidRDefault="00AE6053" w:rsidP="00AE6053">
      <w:pPr>
        <w:numPr>
          <w:ilvl w:val="2"/>
          <w:numId w:val="12"/>
        </w:numPr>
        <w:tabs>
          <w:tab w:val="clear" w:pos="720"/>
          <w:tab w:val="num" w:pos="1620"/>
        </w:tabs>
        <w:spacing w:line="300" w:lineRule="auto"/>
        <w:ind w:left="1620" w:hanging="1080"/>
        <w:rPr>
          <w:rFonts w:ascii="宋体" w:hAnsi="宋体"/>
        </w:rPr>
      </w:pPr>
      <w:r w:rsidRPr="00B81494">
        <w:rPr>
          <w:rFonts w:ascii="宋体" w:hAnsi="宋体" w:hint="eastAsia"/>
        </w:rPr>
        <w:t>因市场竞争需要，</w:t>
      </w:r>
      <w:r w:rsidR="000B7E39">
        <w:rPr>
          <w:rFonts w:ascii="宋体" w:hAnsi="宋体" w:hint="eastAsia"/>
        </w:rPr>
        <w:t>甲方</w:t>
      </w:r>
      <w:r w:rsidRPr="00B81494">
        <w:rPr>
          <w:rFonts w:ascii="宋体" w:hAnsi="宋体" w:hint="eastAsia"/>
        </w:rPr>
        <w:t>为</w:t>
      </w:r>
      <w:r w:rsidR="00D95488">
        <w:rPr>
          <w:rFonts w:ascii="宋体" w:hAnsi="宋体" w:hint="eastAsia"/>
        </w:rPr>
        <w:t>大单购</w:t>
      </w:r>
      <w:r w:rsidR="00D95488">
        <w:rPr>
          <w:rFonts w:ascii="宋体" w:hAnsi="宋体"/>
        </w:rPr>
        <w:t>买</w:t>
      </w:r>
      <w:r w:rsidRPr="00B81494">
        <w:rPr>
          <w:rFonts w:ascii="宋体" w:hAnsi="宋体" w:hint="eastAsia"/>
        </w:rPr>
        <w:t>的最终用户或特定用户提供的特别价格支持的</w:t>
      </w:r>
      <w:r w:rsidR="007D41B2">
        <w:rPr>
          <w:rFonts w:ascii="宋体" w:hAnsi="宋体" w:hint="eastAsia"/>
        </w:rPr>
        <w:t>产品</w:t>
      </w:r>
      <w:r w:rsidR="00D95488">
        <w:rPr>
          <w:rFonts w:ascii="宋体" w:hAnsi="宋体" w:hint="eastAsia"/>
        </w:rPr>
        <w:t>订</w:t>
      </w:r>
      <w:r w:rsidR="00D95488">
        <w:rPr>
          <w:rFonts w:ascii="宋体" w:hAnsi="宋体"/>
        </w:rPr>
        <w:t>单</w:t>
      </w:r>
      <w:r w:rsidRPr="00B81494">
        <w:rPr>
          <w:rFonts w:ascii="宋体" w:hAnsi="宋体" w:hint="eastAsia"/>
        </w:rPr>
        <w:t>，</w:t>
      </w:r>
      <w:r w:rsidR="000B7E39">
        <w:rPr>
          <w:rFonts w:ascii="宋体" w:hAnsi="宋体" w:hint="eastAsia"/>
        </w:rPr>
        <w:t>甲方</w:t>
      </w:r>
      <w:r w:rsidRPr="00B81494">
        <w:rPr>
          <w:rFonts w:ascii="宋体" w:hAnsi="宋体" w:hint="eastAsia"/>
        </w:rPr>
        <w:t>定义为特价</w:t>
      </w:r>
      <w:r w:rsidR="00D95488">
        <w:rPr>
          <w:rFonts w:ascii="宋体" w:hAnsi="宋体" w:hint="eastAsia"/>
        </w:rPr>
        <w:t>订</w:t>
      </w:r>
      <w:r w:rsidR="00D95488">
        <w:rPr>
          <w:rFonts w:ascii="宋体" w:hAnsi="宋体"/>
        </w:rPr>
        <w:t>单</w:t>
      </w:r>
      <w:r w:rsidRPr="00B81494">
        <w:rPr>
          <w:rFonts w:ascii="宋体" w:hAnsi="宋体" w:hint="eastAsia"/>
        </w:rPr>
        <w:t>。</w:t>
      </w:r>
    </w:p>
    <w:p w14:paraId="79F3B815" w14:textId="77777777" w:rsidR="00AE6053" w:rsidRPr="00B81494" w:rsidRDefault="00AE6053" w:rsidP="00AE6053">
      <w:pPr>
        <w:pStyle w:val="a4"/>
        <w:spacing w:line="300" w:lineRule="auto"/>
        <w:ind w:leftChars="428" w:left="899" w:firstLineChars="171" w:firstLine="359"/>
        <w:rPr>
          <w:bCs/>
          <w:shd w:val="pct15" w:color="auto" w:fill="FFFFFF"/>
        </w:rPr>
      </w:pPr>
    </w:p>
    <w:p w14:paraId="15E9E422" w14:textId="77777777" w:rsidR="00AE6053" w:rsidRPr="00FD042A" w:rsidRDefault="00AE6053" w:rsidP="00AE6053">
      <w:pPr>
        <w:pStyle w:val="2"/>
        <w:numPr>
          <w:ilvl w:val="0"/>
          <w:numId w:val="12"/>
        </w:numPr>
        <w:spacing w:after="0" w:line="300" w:lineRule="auto"/>
        <w:ind w:leftChars="0" w:left="357" w:hanging="357"/>
        <w:rPr>
          <w:b/>
        </w:rPr>
      </w:pPr>
      <w:r w:rsidRPr="00FD042A">
        <w:rPr>
          <w:rFonts w:hint="eastAsia"/>
          <w:b/>
        </w:rPr>
        <w:t>违约责任</w:t>
      </w:r>
    </w:p>
    <w:p w14:paraId="48E1B269" w14:textId="77777777" w:rsidR="00AE6053" w:rsidRPr="006E3840" w:rsidRDefault="00AE6053" w:rsidP="006E3840">
      <w:pPr>
        <w:pStyle w:val="3"/>
        <w:spacing w:line="300" w:lineRule="auto"/>
        <w:ind w:leftChars="202" w:left="424" w:firstLineChars="200" w:firstLine="420"/>
        <w:rPr>
          <w:rFonts w:hAnsi="宋体"/>
          <w:color w:val="auto"/>
          <w:sz w:val="21"/>
        </w:rPr>
      </w:pPr>
      <w:r w:rsidRPr="00B81494">
        <w:rPr>
          <w:rFonts w:hAnsi="宋体" w:hint="eastAsia"/>
          <w:color w:val="auto"/>
          <w:sz w:val="21"/>
        </w:rPr>
        <w:t>如果</w:t>
      </w:r>
      <w:r w:rsidR="000B7E39">
        <w:rPr>
          <w:rFonts w:hAnsi="宋体" w:hint="eastAsia"/>
          <w:color w:val="auto"/>
          <w:sz w:val="21"/>
        </w:rPr>
        <w:t>甲方</w:t>
      </w:r>
      <w:r w:rsidRPr="00B81494">
        <w:rPr>
          <w:rFonts w:hAnsi="宋体" w:hint="eastAsia"/>
          <w:color w:val="auto"/>
          <w:sz w:val="21"/>
        </w:rPr>
        <w:t>通过定期或不定期的检查（检查媒体报价、电话询价、暗访、用户调查等）或者通过</w:t>
      </w:r>
      <w:r w:rsidR="000B7E39">
        <w:rPr>
          <w:rFonts w:hAnsi="宋体" w:hint="eastAsia"/>
          <w:color w:val="auto"/>
          <w:sz w:val="21"/>
        </w:rPr>
        <w:t>甲方</w:t>
      </w:r>
      <w:r w:rsidRPr="00B81494">
        <w:rPr>
          <w:rFonts w:hAnsi="宋体" w:hint="eastAsia"/>
          <w:color w:val="auto"/>
          <w:sz w:val="21"/>
        </w:rPr>
        <w:t>其他合作伙伴和用户的投诉、举报发现</w:t>
      </w:r>
      <w:r w:rsidR="000B7E39">
        <w:rPr>
          <w:rFonts w:hAnsi="宋体" w:hint="eastAsia"/>
          <w:color w:val="auto"/>
          <w:sz w:val="21"/>
        </w:rPr>
        <w:t>乙方</w:t>
      </w:r>
      <w:r w:rsidRPr="00B81494">
        <w:rPr>
          <w:rFonts w:hAnsi="宋体" w:hint="eastAsia"/>
          <w:color w:val="auto"/>
          <w:sz w:val="21"/>
        </w:rPr>
        <w:t>有违约行为，</w:t>
      </w:r>
      <w:r w:rsidR="000B7E39">
        <w:rPr>
          <w:rFonts w:hAnsi="宋体" w:hint="eastAsia"/>
          <w:color w:val="auto"/>
          <w:sz w:val="21"/>
        </w:rPr>
        <w:t>乙方</w:t>
      </w:r>
      <w:r w:rsidRPr="00B81494">
        <w:rPr>
          <w:rFonts w:hAnsi="宋体" w:hint="eastAsia"/>
          <w:color w:val="auto"/>
          <w:sz w:val="21"/>
        </w:rPr>
        <w:t>应承担以下违约责任：</w:t>
      </w:r>
    </w:p>
    <w:p w14:paraId="1586399E" w14:textId="77777777" w:rsidR="00AE6053" w:rsidRPr="007236AA" w:rsidRDefault="00AE6053" w:rsidP="00AE6053">
      <w:pPr>
        <w:numPr>
          <w:ilvl w:val="2"/>
          <w:numId w:val="12"/>
        </w:numPr>
        <w:spacing w:line="300" w:lineRule="auto"/>
        <w:ind w:hanging="180"/>
        <w:rPr>
          <w:rFonts w:ascii="宋体" w:hAnsi="宋体"/>
          <w:shd w:val="pct15" w:color="auto" w:fill="FFFFFF"/>
        </w:rPr>
      </w:pPr>
      <w:r w:rsidRPr="007236AA">
        <w:rPr>
          <w:rFonts w:ascii="宋体" w:hAnsi="宋体" w:hint="eastAsia"/>
        </w:rPr>
        <w:t>媒体报低价</w:t>
      </w:r>
    </w:p>
    <w:p w14:paraId="595D2336" w14:textId="77777777" w:rsidR="00AE6053" w:rsidRPr="007236AA" w:rsidRDefault="000B7E39" w:rsidP="00AE6053">
      <w:pPr>
        <w:spacing w:line="300" w:lineRule="auto"/>
        <w:ind w:leftChars="514" w:left="1079" w:firstLineChars="220" w:firstLine="462"/>
        <w:rPr>
          <w:rFonts w:ascii="宋体" w:hAnsi="宋体"/>
        </w:rPr>
      </w:pPr>
      <w:r>
        <w:rPr>
          <w:rFonts w:ascii="宋体" w:hAnsi="宋体" w:hint="eastAsia"/>
        </w:rPr>
        <w:t>乙方</w:t>
      </w:r>
      <w:r w:rsidR="00AE6053" w:rsidRPr="007236AA">
        <w:rPr>
          <w:rFonts w:ascii="宋体" w:hAnsi="宋体" w:hint="eastAsia"/>
        </w:rPr>
        <w:t>在媒体（含</w:t>
      </w:r>
      <w:r>
        <w:rPr>
          <w:rFonts w:ascii="宋体" w:hAnsi="宋体" w:hint="eastAsia"/>
        </w:rPr>
        <w:t>乙方</w:t>
      </w:r>
      <w:r w:rsidR="00AE6053" w:rsidRPr="007236AA">
        <w:rPr>
          <w:rFonts w:ascii="宋体" w:hAnsi="宋体" w:hint="eastAsia"/>
        </w:rPr>
        <w:t>自制的宣传资料、报价单</w:t>
      </w:r>
      <w:r w:rsidR="009757FC" w:rsidRPr="007236AA">
        <w:rPr>
          <w:rFonts w:ascii="宋体" w:hAnsi="宋体" w:hint="eastAsia"/>
        </w:rPr>
        <w:t>、网站</w:t>
      </w:r>
      <w:r w:rsidR="00AE6053" w:rsidRPr="007236AA">
        <w:rPr>
          <w:rFonts w:ascii="宋体" w:hAnsi="宋体" w:hint="eastAsia"/>
        </w:rPr>
        <w:t>）上发布的报价低于</w:t>
      </w:r>
      <w:r w:rsidR="00937320">
        <w:rPr>
          <w:rFonts w:ascii="宋体" w:hAnsi="宋体" w:hint="eastAsia"/>
        </w:rPr>
        <w:t>市场价</w:t>
      </w:r>
      <w:r w:rsidR="00AE6053" w:rsidRPr="007236AA">
        <w:rPr>
          <w:rFonts w:ascii="宋体" w:hAnsi="宋体" w:hint="eastAsia"/>
        </w:rPr>
        <w:t>，每发现一次，应向</w:t>
      </w:r>
      <w:r>
        <w:rPr>
          <w:rFonts w:ascii="宋体" w:hAnsi="宋体" w:hint="eastAsia"/>
        </w:rPr>
        <w:t>甲方</w:t>
      </w:r>
      <w:r w:rsidR="00AE6053" w:rsidRPr="007236AA">
        <w:rPr>
          <w:rFonts w:ascii="宋体" w:hAnsi="宋体" w:hint="eastAsia"/>
        </w:rPr>
        <w:t>支付2000元违约金。再次发现，违约金逐次加倍。</w:t>
      </w:r>
    </w:p>
    <w:p w14:paraId="651CAD06" w14:textId="77777777" w:rsidR="00AE6053" w:rsidRPr="007236AA" w:rsidRDefault="00AE6053" w:rsidP="00AE6053">
      <w:pPr>
        <w:numPr>
          <w:ilvl w:val="2"/>
          <w:numId w:val="12"/>
        </w:numPr>
        <w:spacing w:line="300" w:lineRule="auto"/>
        <w:ind w:hanging="180"/>
        <w:rPr>
          <w:rFonts w:ascii="宋体" w:hAnsi="宋体"/>
          <w:bCs/>
          <w:szCs w:val="20"/>
        </w:rPr>
      </w:pPr>
      <w:r w:rsidRPr="007236AA">
        <w:rPr>
          <w:rFonts w:ascii="宋体" w:hAnsi="宋体"/>
          <w:bCs/>
          <w:szCs w:val="20"/>
        </w:rPr>
        <w:t>泄露</w:t>
      </w:r>
      <w:r w:rsidR="006E3840">
        <w:rPr>
          <w:rFonts w:ascii="宋体" w:hAnsi="宋体" w:hint="eastAsia"/>
          <w:bCs/>
          <w:szCs w:val="20"/>
        </w:rPr>
        <w:t>合伙人</w:t>
      </w:r>
      <w:r w:rsidRPr="007236AA">
        <w:rPr>
          <w:rFonts w:ascii="宋体" w:hAnsi="宋体" w:hint="eastAsia"/>
          <w:bCs/>
          <w:szCs w:val="20"/>
        </w:rPr>
        <w:t>货价</w:t>
      </w:r>
    </w:p>
    <w:p w14:paraId="1826BA4A" w14:textId="77777777" w:rsidR="00AE6053" w:rsidRPr="007236AA" w:rsidRDefault="000B7E39" w:rsidP="00AE6053">
      <w:pPr>
        <w:spacing w:line="300" w:lineRule="auto"/>
        <w:ind w:leftChars="514" w:left="1079" w:firstLineChars="220" w:firstLine="462"/>
        <w:rPr>
          <w:rFonts w:ascii="宋体" w:hAnsi="宋体"/>
        </w:rPr>
      </w:pPr>
      <w:r>
        <w:rPr>
          <w:rFonts w:ascii="宋体" w:hAnsi="宋体" w:hint="eastAsia"/>
        </w:rPr>
        <w:t>乙方</w:t>
      </w:r>
      <w:r w:rsidR="00AE6053" w:rsidRPr="007236AA">
        <w:rPr>
          <w:rFonts w:ascii="宋体" w:hAnsi="宋体" w:hint="eastAsia"/>
        </w:rPr>
        <w:t>在经营活动中泄露</w:t>
      </w:r>
      <w:r>
        <w:rPr>
          <w:rFonts w:ascii="宋体" w:hAnsi="宋体" w:hint="eastAsia"/>
        </w:rPr>
        <w:t>甲方</w:t>
      </w:r>
      <w:r w:rsidR="00AE6053" w:rsidRPr="007236AA">
        <w:rPr>
          <w:rFonts w:ascii="宋体" w:hAnsi="宋体" w:hint="eastAsia"/>
        </w:rPr>
        <w:t>产品的</w:t>
      </w:r>
      <w:r w:rsidR="006E3840">
        <w:rPr>
          <w:rFonts w:ascii="宋体" w:hAnsi="宋体" w:hint="eastAsia"/>
        </w:rPr>
        <w:t>合伙人</w:t>
      </w:r>
      <w:r w:rsidR="00AE6053" w:rsidRPr="007236AA">
        <w:rPr>
          <w:rFonts w:ascii="宋体" w:hAnsi="宋体" w:hint="eastAsia"/>
        </w:rPr>
        <w:t>货价，每发现一次，应向</w:t>
      </w:r>
      <w:r>
        <w:rPr>
          <w:rFonts w:ascii="宋体" w:hAnsi="宋体" w:hint="eastAsia"/>
        </w:rPr>
        <w:t>甲方</w:t>
      </w:r>
      <w:r w:rsidR="00AE6053" w:rsidRPr="007236AA">
        <w:rPr>
          <w:rFonts w:ascii="宋体" w:hAnsi="宋体" w:hint="eastAsia"/>
        </w:rPr>
        <w:t>支付5000元违约金。再次发现，违约金逐次加倍。</w:t>
      </w:r>
    </w:p>
    <w:p w14:paraId="20C56D12" w14:textId="77777777" w:rsidR="00AE6053" w:rsidRPr="00B81494" w:rsidRDefault="00AE6053" w:rsidP="00AE6053">
      <w:pPr>
        <w:numPr>
          <w:ilvl w:val="1"/>
          <w:numId w:val="12"/>
        </w:numPr>
        <w:spacing w:line="300" w:lineRule="auto"/>
        <w:ind w:left="429" w:hanging="249"/>
        <w:rPr>
          <w:rFonts w:ascii="宋体" w:hAnsi="宋体"/>
        </w:rPr>
      </w:pPr>
      <w:r w:rsidRPr="00B81494">
        <w:rPr>
          <w:rFonts w:ascii="宋体" w:hAnsi="宋体" w:hint="eastAsia"/>
          <w:bCs/>
          <w:szCs w:val="20"/>
        </w:rPr>
        <w:t>一般违约行为的违约责任</w:t>
      </w:r>
    </w:p>
    <w:p w14:paraId="50F60A41" w14:textId="77777777" w:rsidR="00AE6053" w:rsidRPr="00B81494" w:rsidRDefault="00AE6053" w:rsidP="00AE6053">
      <w:pPr>
        <w:numPr>
          <w:ilvl w:val="2"/>
          <w:numId w:val="12"/>
        </w:numPr>
        <w:spacing w:line="300" w:lineRule="auto"/>
        <w:ind w:left="360" w:firstLineChars="85" w:firstLine="178"/>
      </w:pPr>
      <w:r w:rsidRPr="00B81494">
        <w:rPr>
          <w:rFonts w:hint="eastAsia"/>
        </w:rPr>
        <w:lastRenderedPageBreak/>
        <w:t>一般违约</w:t>
      </w:r>
      <w:r w:rsidRPr="00B81494">
        <w:rPr>
          <w:rFonts w:ascii="宋体" w:hAnsi="宋体" w:hint="eastAsia"/>
          <w:bCs/>
          <w:szCs w:val="20"/>
        </w:rPr>
        <w:t>行为</w:t>
      </w:r>
      <w:r w:rsidRPr="00B81494">
        <w:rPr>
          <w:rFonts w:hint="eastAsia"/>
        </w:rPr>
        <w:t>指除严重违约行为以外的其它违反本协议的违约行为。</w:t>
      </w:r>
    </w:p>
    <w:p w14:paraId="09F43ABB" w14:textId="77777777" w:rsidR="00AE6053" w:rsidRPr="00B81494" w:rsidRDefault="000B7E39" w:rsidP="00AE6053">
      <w:pPr>
        <w:numPr>
          <w:ilvl w:val="2"/>
          <w:numId w:val="12"/>
        </w:numPr>
        <w:spacing w:line="300" w:lineRule="auto"/>
        <w:ind w:left="360" w:firstLineChars="85" w:firstLine="178"/>
        <w:rPr>
          <w:rFonts w:ascii="宋体" w:hAnsi="宋体"/>
        </w:rPr>
      </w:pPr>
      <w:r>
        <w:rPr>
          <w:rFonts w:ascii="宋体" w:hAnsi="宋体" w:hint="eastAsia"/>
        </w:rPr>
        <w:t>乙方</w:t>
      </w:r>
      <w:r w:rsidR="00AE6053" w:rsidRPr="00B81494">
        <w:rPr>
          <w:rFonts w:ascii="宋体" w:hAnsi="宋体" w:hint="eastAsia"/>
        </w:rPr>
        <w:t>每出现一次一般违约行为，应向</w:t>
      </w:r>
      <w:r>
        <w:rPr>
          <w:rFonts w:ascii="宋体" w:hAnsi="宋体" w:hint="eastAsia"/>
        </w:rPr>
        <w:t>甲方</w:t>
      </w:r>
      <w:r w:rsidR="00AE6053" w:rsidRPr="00B81494">
        <w:rPr>
          <w:rFonts w:ascii="宋体" w:hAnsi="宋体" w:hint="eastAsia"/>
        </w:rPr>
        <w:t>支付2000－</w:t>
      </w:r>
      <w:r w:rsidR="008D0808">
        <w:rPr>
          <w:rFonts w:ascii="宋体" w:hAnsi="宋体" w:hint="eastAsia"/>
        </w:rPr>
        <w:t>100</w:t>
      </w:r>
      <w:r w:rsidR="00AE6053" w:rsidRPr="00B81494">
        <w:rPr>
          <w:rFonts w:ascii="宋体" w:hAnsi="宋体" w:hint="eastAsia"/>
        </w:rPr>
        <w:t>00元违约金。再次出现，违约金逐次加倍。</w:t>
      </w:r>
    </w:p>
    <w:p w14:paraId="797DC69C" w14:textId="77777777" w:rsidR="00AE6053" w:rsidRPr="00B81494" w:rsidRDefault="00AE6053" w:rsidP="00AE6053">
      <w:pPr>
        <w:numPr>
          <w:ilvl w:val="0"/>
          <w:numId w:val="12"/>
        </w:numPr>
        <w:spacing w:line="300" w:lineRule="auto"/>
        <w:ind w:left="431" w:hanging="431"/>
        <w:rPr>
          <w:rFonts w:ascii="宋体" w:hAnsi="宋体"/>
          <w:b/>
        </w:rPr>
      </w:pPr>
      <w:r w:rsidRPr="00B81494">
        <w:rPr>
          <w:rFonts w:ascii="宋体" w:hAnsi="宋体" w:hint="eastAsia"/>
          <w:b/>
        </w:rPr>
        <w:t>共同维护市场秩序</w:t>
      </w:r>
    </w:p>
    <w:p w14:paraId="69395517" w14:textId="77777777" w:rsidR="00AE6053" w:rsidRPr="00B81494" w:rsidRDefault="000B7E39" w:rsidP="00AE6053">
      <w:pPr>
        <w:numPr>
          <w:ilvl w:val="1"/>
          <w:numId w:val="12"/>
        </w:numPr>
        <w:spacing w:line="300" w:lineRule="auto"/>
        <w:ind w:left="900" w:hanging="720"/>
      </w:pPr>
      <w:r>
        <w:rPr>
          <w:rFonts w:ascii="宋体" w:hAnsi="宋体" w:hint="eastAsia"/>
        </w:rPr>
        <w:t>乙方</w:t>
      </w:r>
      <w:r w:rsidR="00AE6053" w:rsidRPr="00B81494">
        <w:rPr>
          <w:rFonts w:ascii="宋体" w:hAnsi="宋体" w:hint="eastAsia"/>
        </w:rPr>
        <w:t>有义务向</w:t>
      </w:r>
      <w:r>
        <w:rPr>
          <w:rFonts w:ascii="宋体" w:hAnsi="宋体" w:hint="eastAsia"/>
        </w:rPr>
        <w:t>甲方</w:t>
      </w:r>
      <w:r w:rsidR="00AE6053" w:rsidRPr="00B81494">
        <w:rPr>
          <w:rFonts w:ascii="宋体" w:hAnsi="宋体" w:hint="eastAsia"/>
        </w:rPr>
        <w:t>举报</w:t>
      </w:r>
      <w:r>
        <w:rPr>
          <w:rFonts w:ascii="宋体" w:hAnsi="宋体" w:hint="eastAsia"/>
        </w:rPr>
        <w:t>甲方</w:t>
      </w:r>
      <w:r w:rsidR="00AE6053" w:rsidRPr="00B81494">
        <w:rPr>
          <w:rFonts w:ascii="宋体" w:hAnsi="宋体" w:hint="eastAsia"/>
        </w:rPr>
        <w:t>其他合作伙伴违反合作协议及产品协议相关约定的行为，并有义务协助</w:t>
      </w:r>
      <w:r>
        <w:rPr>
          <w:rFonts w:ascii="宋体" w:hAnsi="宋体" w:hint="eastAsia"/>
        </w:rPr>
        <w:t>甲方</w:t>
      </w:r>
      <w:r w:rsidR="00AE6053" w:rsidRPr="00B81494">
        <w:rPr>
          <w:rFonts w:ascii="宋体" w:hAnsi="宋体" w:hint="eastAsia"/>
        </w:rPr>
        <w:t>追究违约合作伙伴的违约责任。</w:t>
      </w:r>
    </w:p>
    <w:p w14:paraId="57824E76" w14:textId="77777777" w:rsidR="009E7B6E" w:rsidRDefault="009E7B6E" w:rsidP="002E7ECE">
      <w:pPr>
        <w:autoSpaceDE w:val="0"/>
        <w:autoSpaceDN w:val="0"/>
        <w:adjustRightInd w:val="0"/>
        <w:spacing w:line="480" w:lineRule="auto"/>
        <w:jc w:val="center"/>
        <w:textAlignment w:val="baseline"/>
        <w:rPr>
          <w:b/>
          <w:sz w:val="32"/>
        </w:rPr>
      </w:pPr>
    </w:p>
    <w:p w14:paraId="3D08EF6A" w14:textId="77777777" w:rsidR="002E7ECE" w:rsidRPr="004C743C" w:rsidRDefault="00432924" w:rsidP="002E7ECE">
      <w:pPr>
        <w:autoSpaceDE w:val="0"/>
        <w:autoSpaceDN w:val="0"/>
        <w:adjustRightInd w:val="0"/>
        <w:spacing w:line="480" w:lineRule="auto"/>
        <w:jc w:val="center"/>
        <w:textAlignment w:val="baseline"/>
        <w:rPr>
          <w:b/>
          <w:sz w:val="32"/>
        </w:rPr>
      </w:pPr>
      <w:r>
        <w:rPr>
          <w:rFonts w:hint="eastAsia"/>
          <w:b/>
          <w:sz w:val="32"/>
        </w:rPr>
        <w:t>第四</w:t>
      </w:r>
      <w:r w:rsidR="002E7ECE">
        <w:rPr>
          <w:rFonts w:hint="eastAsia"/>
          <w:b/>
          <w:sz w:val="32"/>
        </w:rPr>
        <w:t>部分</w:t>
      </w:r>
      <w:r w:rsidR="002E7ECE">
        <w:rPr>
          <w:rFonts w:hint="eastAsia"/>
          <w:b/>
          <w:sz w:val="32"/>
        </w:rPr>
        <w:t xml:space="preserve">  </w:t>
      </w:r>
      <w:r w:rsidR="00E97A38">
        <w:rPr>
          <w:rFonts w:hint="eastAsia"/>
          <w:b/>
          <w:sz w:val="32"/>
        </w:rPr>
        <w:t>价格</w:t>
      </w:r>
      <w:r w:rsidR="00E97A38">
        <w:rPr>
          <w:b/>
          <w:sz w:val="32"/>
        </w:rPr>
        <w:t>体系</w:t>
      </w:r>
      <w:r w:rsidR="002E7ECE" w:rsidRPr="004C743C">
        <w:rPr>
          <w:rFonts w:hint="eastAsia"/>
          <w:b/>
          <w:sz w:val="32"/>
        </w:rPr>
        <w:t>及奖励</w:t>
      </w:r>
    </w:p>
    <w:p w14:paraId="1AD59A97" w14:textId="77777777" w:rsidR="00E97A38" w:rsidRPr="00E97A38" w:rsidRDefault="00E97A38" w:rsidP="00E97A38">
      <w:pPr>
        <w:numPr>
          <w:ilvl w:val="0"/>
          <w:numId w:val="53"/>
        </w:numPr>
        <w:autoSpaceDE w:val="0"/>
        <w:autoSpaceDN w:val="0"/>
        <w:adjustRightInd w:val="0"/>
        <w:spacing w:line="331" w:lineRule="auto"/>
        <w:jc w:val="left"/>
        <w:textAlignment w:val="baseline"/>
        <w:rPr>
          <w:rFonts w:ascii="宋体"/>
          <w:b/>
          <w:kern w:val="13"/>
        </w:rPr>
      </w:pPr>
      <w:r w:rsidRPr="00E97A38">
        <w:rPr>
          <w:rFonts w:ascii="宋体" w:hAnsi="宋体" w:hint="eastAsia"/>
          <w:b/>
        </w:rPr>
        <w:t>即刻学堂产品价格体系</w:t>
      </w:r>
      <w:r w:rsidR="005A5F86" w:rsidRPr="005A5F86">
        <w:rPr>
          <w:rFonts w:ascii="宋体" w:hAnsi="宋体" w:hint="eastAsia"/>
        </w:rPr>
        <w:t>（</w:t>
      </w:r>
      <w:r w:rsidRPr="00E97A38">
        <w:rPr>
          <w:rFonts w:ascii="宋体" w:hAnsi="宋体" w:hint="eastAsia"/>
        </w:rPr>
        <w:t>单位：</w:t>
      </w:r>
      <w:r w:rsidR="00F56F12">
        <w:rPr>
          <w:rFonts w:ascii="宋体" w:hAnsi="宋体" w:hint="eastAsia"/>
        </w:rPr>
        <w:t>人</w:t>
      </w:r>
      <w:r w:rsidR="00F56F12">
        <w:rPr>
          <w:rFonts w:ascii="宋体" w:hAnsi="宋体"/>
        </w:rPr>
        <w:t>民币</w:t>
      </w:r>
      <w:r w:rsidRPr="00E97A38">
        <w:rPr>
          <w:rFonts w:ascii="宋体" w:hAnsi="宋体" w:hint="eastAsia"/>
        </w:rPr>
        <w:t>元</w:t>
      </w:r>
      <w:r w:rsidR="005A5F86">
        <w:rPr>
          <w:rFonts w:ascii="宋体" w:hAnsi="宋体" w:hint="eastAsia"/>
        </w:rPr>
        <w:t>）</w:t>
      </w:r>
    </w:p>
    <w:tbl>
      <w:tblPr>
        <w:tblW w:w="0" w:type="auto"/>
        <w:tblInd w:w="1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391"/>
        <w:gridCol w:w="1678"/>
        <w:gridCol w:w="1809"/>
      </w:tblGrid>
      <w:tr w:rsidR="00C04A28" w14:paraId="7DC03A70" w14:textId="77777777" w:rsidTr="001838F0">
        <w:trPr>
          <w:trHeight w:val="492"/>
        </w:trPr>
        <w:tc>
          <w:tcPr>
            <w:tcW w:w="2286" w:type="dxa"/>
            <w:shd w:val="clear" w:color="auto" w:fill="auto"/>
          </w:tcPr>
          <w:p w14:paraId="0F98479C" w14:textId="77777777" w:rsidR="00E97A38" w:rsidRPr="00C04A28" w:rsidRDefault="00E97A38" w:rsidP="00C04A28">
            <w:pPr>
              <w:jc w:val="center"/>
              <w:rPr>
                <w:rFonts w:ascii="宋体" w:hAnsi="宋体"/>
              </w:rPr>
            </w:pPr>
            <w:r w:rsidRPr="00C04A28">
              <w:rPr>
                <w:rFonts w:ascii="宋体" w:hAnsi="宋体" w:hint="eastAsia"/>
              </w:rPr>
              <w:t>产品</w:t>
            </w:r>
          </w:p>
        </w:tc>
        <w:tc>
          <w:tcPr>
            <w:tcW w:w="2391" w:type="dxa"/>
            <w:shd w:val="clear" w:color="auto" w:fill="auto"/>
          </w:tcPr>
          <w:p w14:paraId="5FFFDA5A" w14:textId="77777777" w:rsidR="00E97A38" w:rsidRPr="00C04A28" w:rsidRDefault="00E97A38" w:rsidP="00C04A28">
            <w:pPr>
              <w:jc w:val="center"/>
              <w:rPr>
                <w:rFonts w:ascii="宋体" w:hAnsi="宋体"/>
              </w:rPr>
            </w:pPr>
            <w:r w:rsidRPr="00C04A28">
              <w:rPr>
                <w:rFonts w:ascii="宋体" w:hAnsi="宋体" w:hint="eastAsia"/>
              </w:rPr>
              <w:t>版本</w:t>
            </w:r>
          </w:p>
        </w:tc>
        <w:tc>
          <w:tcPr>
            <w:tcW w:w="1678" w:type="dxa"/>
            <w:shd w:val="clear" w:color="auto" w:fill="auto"/>
          </w:tcPr>
          <w:p w14:paraId="75688EC0" w14:textId="77777777" w:rsidR="00E97A38" w:rsidRPr="00C04A28" w:rsidRDefault="00534835" w:rsidP="00C04A28">
            <w:pPr>
              <w:jc w:val="center"/>
              <w:rPr>
                <w:rFonts w:ascii="宋体" w:hAnsi="宋体"/>
              </w:rPr>
            </w:pPr>
            <w:r>
              <w:rPr>
                <w:rFonts w:ascii="宋体" w:hAnsi="宋体" w:hint="eastAsia"/>
              </w:rPr>
              <w:t>合伙人</w:t>
            </w:r>
            <w:r w:rsidR="00E97A38" w:rsidRPr="00C04A28">
              <w:rPr>
                <w:rFonts w:ascii="宋体" w:hAnsi="宋体" w:hint="eastAsia"/>
              </w:rPr>
              <w:t>价</w:t>
            </w:r>
          </w:p>
        </w:tc>
        <w:tc>
          <w:tcPr>
            <w:tcW w:w="1809" w:type="dxa"/>
            <w:shd w:val="clear" w:color="auto" w:fill="auto"/>
          </w:tcPr>
          <w:p w14:paraId="473956B5" w14:textId="77777777" w:rsidR="00E97A38" w:rsidRPr="00C04A28" w:rsidRDefault="00E97A38" w:rsidP="00C04A28">
            <w:pPr>
              <w:jc w:val="center"/>
              <w:rPr>
                <w:rFonts w:ascii="宋体" w:hAnsi="宋体"/>
              </w:rPr>
            </w:pPr>
            <w:r w:rsidRPr="00C04A28">
              <w:rPr>
                <w:rFonts w:ascii="宋体" w:hAnsi="宋体" w:hint="eastAsia"/>
              </w:rPr>
              <w:t>市场价</w:t>
            </w:r>
          </w:p>
        </w:tc>
      </w:tr>
      <w:tr w:rsidR="00C04A28" w14:paraId="67D07BF5" w14:textId="77777777" w:rsidTr="001838F0">
        <w:tc>
          <w:tcPr>
            <w:tcW w:w="2286" w:type="dxa"/>
            <w:vMerge w:val="restart"/>
            <w:shd w:val="clear" w:color="auto" w:fill="auto"/>
          </w:tcPr>
          <w:p w14:paraId="528ECEFA" w14:textId="77777777" w:rsidR="00E97A38" w:rsidRPr="00C04A28" w:rsidRDefault="00E97A38" w:rsidP="00C04A28">
            <w:pPr>
              <w:jc w:val="center"/>
              <w:rPr>
                <w:rFonts w:ascii="宋体" w:hAnsi="宋体"/>
              </w:rPr>
            </w:pPr>
          </w:p>
          <w:p w14:paraId="4BA72310" w14:textId="77777777" w:rsidR="00E97A38" w:rsidRPr="00C04A28" w:rsidRDefault="00E97A38" w:rsidP="00C04A28">
            <w:pPr>
              <w:jc w:val="center"/>
              <w:rPr>
                <w:rFonts w:ascii="宋体" w:hAnsi="宋体"/>
              </w:rPr>
            </w:pPr>
            <w:r w:rsidRPr="00C04A28">
              <w:rPr>
                <w:rFonts w:ascii="宋体" w:hAnsi="宋体" w:hint="eastAsia"/>
              </w:rPr>
              <w:t>L</w:t>
            </w:r>
            <w:r w:rsidRPr="00C04A28">
              <w:rPr>
                <w:rFonts w:ascii="宋体" w:hAnsi="宋体"/>
              </w:rPr>
              <w:t>MS</w:t>
            </w:r>
            <w:r w:rsidRPr="00C04A28">
              <w:rPr>
                <w:rFonts w:ascii="宋体" w:hAnsi="宋体" w:hint="eastAsia"/>
              </w:rPr>
              <w:t>学习管理系统</w:t>
            </w:r>
          </w:p>
        </w:tc>
        <w:tc>
          <w:tcPr>
            <w:tcW w:w="2391" w:type="dxa"/>
            <w:shd w:val="clear" w:color="auto" w:fill="auto"/>
          </w:tcPr>
          <w:p w14:paraId="65F8F946" w14:textId="77777777" w:rsidR="00E97A38" w:rsidRPr="00C04A28" w:rsidRDefault="00E97A38" w:rsidP="00C04A28">
            <w:pPr>
              <w:jc w:val="center"/>
              <w:rPr>
                <w:rFonts w:ascii="宋体" w:hAnsi="宋体"/>
              </w:rPr>
            </w:pPr>
            <w:r w:rsidRPr="00C04A28">
              <w:rPr>
                <w:rFonts w:ascii="宋体" w:hAnsi="宋体" w:hint="eastAsia"/>
              </w:rPr>
              <w:t>S</w:t>
            </w:r>
            <w:r w:rsidRPr="00C04A28">
              <w:rPr>
                <w:rFonts w:ascii="宋体" w:hAnsi="宋体"/>
              </w:rPr>
              <w:t>AAS</w:t>
            </w:r>
            <w:r w:rsidRPr="00C04A28">
              <w:rPr>
                <w:rFonts w:ascii="宋体" w:hAnsi="宋体" w:hint="eastAsia"/>
              </w:rPr>
              <w:t>标准版（租赁）</w:t>
            </w:r>
          </w:p>
        </w:tc>
        <w:tc>
          <w:tcPr>
            <w:tcW w:w="1678" w:type="dxa"/>
            <w:shd w:val="clear" w:color="auto" w:fill="auto"/>
          </w:tcPr>
          <w:p w14:paraId="1B7FD1D1" w14:textId="630B22F4" w:rsidR="00E97A38" w:rsidRPr="00C04A28" w:rsidRDefault="00E97A38" w:rsidP="00C04A28">
            <w:pPr>
              <w:jc w:val="center"/>
              <w:rPr>
                <w:rFonts w:ascii="宋体" w:hAnsi="宋体" w:hint="eastAsia"/>
              </w:rPr>
            </w:pPr>
          </w:p>
        </w:tc>
        <w:tc>
          <w:tcPr>
            <w:tcW w:w="1809" w:type="dxa"/>
            <w:shd w:val="clear" w:color="auto" w:fill="auto"/>
          </w:tcPr>
          <w:p w14:paraId="11A0FB2C" w14:textId="77777777" w:rsidR="00E97A38" w:rsidRPr="00C04A28" w:rsidRDefault="00E97A38" w:rsidP="00C04A28">
            <w:pPr>
              <w:jc w:val="center"/>
              <w:rPr>
                <w:rFonts w:ascii="宋体" w:hAnsi="宋体"/>
              </w:rPr>
            </w:pPr>
            <w:r w:rsidRPr="00C04A28">
              <w:rPr>
                <w:rFonts w:ascii="宋体" w:hAnsi="宋体" w:hint="eastAsia"/>
              </w:rPr>
              <w:t>5</w:t>
            </w:r>
            <w:r w:rsidRPr="00C04A28">
              <w:rPr>
                <w:rFonts w:ascii="宋体" w:hAnsi="宋体"/>
              </w:rPr>
              <w:t>0/</w:t>
            </w:r>
            <w:r w:rsidRPr="00C04A28">
              <w:rPr>
                <w:rFonts w:ascii="宋体" w:hAnsi="宋体" w:hint="eastAsia"/>
              </w:rPr>
              <w:t>年</w:t>
            </w:r>
            <w:r w:rsidRPr="00C04A28">
              <w:rPr>
                <w:rFonts w:ascii="宋体" w:hAnsi="宋体"/>
              </w:rPr>
              <w:t>/</w:t>
            </w:r>
            <w:r w:rsidRPr="00C04A28">
              <w:rPr>
                <w:rFonts w:ascii="宋体" w:hAnsi="宋体" w:hint="eastAsia"/>
              </w:rPr>
              <w:t>人</w:t>
            </w:r>
          </w:p>
        </w:tc>
      </w:tr>
      <w:tr w:rsidR="00C04A28" w14:paraId="6D7D3673" w14:textId="77777777" w:rsidTr="001838F0">
        <w:tc>
          <w:tcPr>
            <w:tcW w:w="2286" w:type="dxa"/>
            <w:vMerge/>
            <w:shd w:val="clear" w:color="auto" w:fill="auto"/>
          </w:tcPr>
          <w:p w14:paraId="44304FF4" w14:textId="77777777" w:rsidR="00E97A38" w:rsidRPr="00C04A28" w:rsidRDefault="00E97A38" w:rsidP="00C04A28">
            <w:pPr>
              <w:jc w:val="center"/>
              <w:rPr>
                <w:rFonts w:ascii="宋体" w:hAnsi="宋体"/>
              </w:rPr>
            </w:pPr>
          </w:p>
        </w:tc>
        <w:tc>
          <w:tcPr>
            <w:tcW w:w="2391" w:type="dxa"/>
            <w:shd w:val="clear" w:color="auto" w:fill="auto"/>
          </w:tcPr>
          <w:p w14:paraId="0C781757" w14:textId="77777777" w:rsidR="00E97A38" w:rsidRPr="00C04A28" w:rsidRDefault="00E97A38" w:rsidP="00C04A28">
            <w:pPr>
              <w:jc w:val="center"/>
              <w:rPr>
                <w:rFonts w:ascii="宋体" w:hAnsi="宋体"/>
              </w:rPr>
            </w:pPr>
            <w:r w:rsidRPr="00C04A28">
              <w:rPr>
                <w:rFonts w:ascii="宋体" w:hAnsi="宋体" w:hint="eastAsia"/>
              </w:rPr>
              <w:t>标准版 独立部署</w:t>
            </w:r>
          </w:p>
        </w:tc>
        <w:tc>
          <w:tcPr>
            <w:tcW w:w="1678" w:type="dxa"/>
            <w:shd w:val="clear" w:color="auto" w:fill="auto"/>
          </w:tcPr>
          <w:p w14:paraId="762413F5" w14:textId="2235FFEC" w:rsidR="00E97A38" w:rsidRPr="00C04A28" w:rsidRDefault="00E97A38" w:rsidP="00C04A28">
            <w:pPr>
              <w:jc w:val="center"/>
              <w:rPr>
                <w:rFonts w:ascii="宋体" w:hAnsi="宋体"/>
              </w:rPr>
            </w:pPr>
          </w:p>
        </w:tc>
        <w:tc>
          <w:tcPr>
            <w:tcW w:w="1809" w:type="dxa"/>
            <w:shd w:val="clear" w:color="auto" w:fill="auto"/>
          </w:tcPr>
          <w:p w14:paraId="611E9669" w14:textId="77777777" w:rsidR="00E97A38" w:rsidRPr="00C04A28" w:rsidRDefault="00E97A38" w:rsidP="00C04A28">
            <w:pPr>
              <w:jc w:val="center"/>
              <w:rPr>
                <w:rFonts w:ascii="宋体" w:hAnsi="宋体"/>
              </w:rPr>
            </w:pPr>
            <w:r w:rsidRPr="00C04A28">
              <w:rPr>
                <w:rFonts w:ascii="宋体" w:hAnsi="宋体" w:hint="eastAsia"/>
              </w:rPr>
              <w:t>7</w:t>
            </w:r>
            <w:r w:rsidRPr="00C04A28">
              <w:rPr>
                <w:rFonts w:ascii="宋体" w:hAnsi="宋体"/>
              </w:rPr>
              <w:t>50,000</w:t>
            </w:r>
          </w:p>
        </w:tc>
      </w:tr>
      <w:tr w:rsidR="00C04A28" w14:paraId="32BBC890" w14:textId="77777777" w:rsidTr="001838F0">
        <w:tc>
          <w:tcPr>
            <w:tcW w:w="2286" w:type="dxa"/>
            <w:vMerge/>
            <w:shd w:val="clear" w:color="auto" w:fill="auto"/>
          </w:tcPr>
          <w:p w14:paraId="779EC0BA" w14:textId="77777777" w:rsidR="00E97A38" w:rsidRPr="00C04A28" w:rsidRDefault="00E97A38" w:rsidP="00C04A28">
            <w:pPr>
              <w:jc w:val="center"/>
              <w:rPr>
                <w:rFonts w:ascii="宋体" w:hAnsi="宋体"/>
              </w:rPr>
            </w:pPr>
          </w:p>
        </w:tc>
        <w:tc>
          <w:tcPr>
            <w:tcW w:w="2391" w:type="dxa"/>
            <w:shd w:val="clear" w:color="auto" w:fill="auto"/>
          </w:tcPr>
          <w:p w14:paraId="20548F97" w14:textId="77777777" w:rsidR="00E97A38" w:rsidRPr="00C04A28" w:rsidRDefault="00E97A38" w:rsidP="00C04A28">
            <w:pPr>
              <w:jc w:val="center"/>
              <w:rPr>
                <w:rFonts w:ascii="宋体" w:hAnsi="宋体"/>
              </w:rPr>
            </w:pPr>
            <w:r w:rsidRPr="00C04A28">
              <w:rPr>
                <w:rFonts w:ascii="宋体" w:hAnsi="宋体" w:hint="eastAsia"/>
              </w:rPr>
              <w:t>S</w:t>
            </w:r>
            <w:r w:rsidRPr="00C04A28">
              <w:rPr>
                <w:rFonts w:ascii="宋体" w:hAnsi="宋体"/>
              </w:rPr>
              <w:t>AAS</w:t>
            </w:r>
            <w:r w:rsidRPr="00C04A28">
              <w:rPr>
                <w:rFonts w:ascii="宋体" w:hAnsi="宋体" w:hint="eastAsia"/>
              </w:rPr>
              <w:t>企业版（租赁）</w:t>
            </w:r>
          </w:p>
        </w:tc>
        <w:tc>
          <w:tcPr>
            <w:tcW w:w="1678" w:type="dxa"/>
            <w:shd w:val="clear" w:color="auto" w:fill="auto"/>
          </w:tcPr>
          <w:p w14:paraId="67155C9C" w14:textId="3D48D2DE" w:rsidR="00E97A38" w:rsidRPr="00C04A28" w:rsidRDefault="00E97A38" w:rsidP="00C04A28">
            <w:pPr>
              <w:jc w:val="center"/>
              <w:rPr>
                <w:rFonts w:ascii="宋体" w:hAnsi="宋体"/>
              </w:rPr>
            </w:pPr>
          </w:p>
        </w:tc>
        <w:tc>
          <w:tcPr>
            <w:tcW w:w="1809" w:type="dxa"/>
            <w:shd w:val="clear" w:color="auto" w:fill="auto"/>
          </w:tcPr>
          <w:p w14:paraId="398EB4D3" w14:textId="77777777" w:rsidR="00E97A38" w:rsidRPr="00C04A28" w:rsidRDefault="00E97A38" w:rsidP="00C04A28">
            <w:pPr>
              <w:jc w:val="center"/>
              <w:rPr>
                <w:rFonts w:ascii="宋体" w:hAnsi="宋体"/>
              </w:rPr>
            </w:pPr>
            <w:r w:rsidRPr="00C04A28">
              <w:rPr>
                <w:rFonts w:ascii="宋体" w:hAnsi="宋体" w:hint="eastAsia"/>
              </w:rPr>
              <w:t>1</w:t>
            </w:r>
            <w:r w:rsidRPr="00C04A28">
              <w:rPr>
                <w:rFonts w:ascii="宋体" w:hAnsi="宋体"/>
              </w:rPr>
              <w:t>00/</w:t>
            </w:r>
            <w:r w:rsidRPr="00C04A28">
              <w:rPr>
                <w:rFonts w:ascii="宋体" w:hAnsi="宋体" w:hint="eastAsia"/>
              </w:rPr>
              <w:t>年</w:t>
            </w:r>
            <w:r w:rsidRPr="00C04A28">
              <w:rPr>
                <w:rFonts w:ascii="宋体" w:hAnsi="宋体"/>
              </w:rPr>
              <w:t>/</w:t>
            </w:r>
            <w:r w:rsidRPr="00C04A28">
              <w:rPr>
                <w:rFonts w:ascii="宋体" w:hAnsi="宋体" w:hint="eastAsia"/>
              </w:rPr>
              <w:t>人</w:t>
            </w:r>
          </w:p>
        </w:tc>
      </w:tr>
      <w:tr w:rsidR="00C04A28" w14:paraId="6C96188A" w14:textId="77777777" w:rsidTr="001838F0">
        <w:trPr>
          <w:trHeight w:val="350"/>
        </w:trPr>
        <w:tc>
          <w:tcPr>
            <w:tcW w:w="2286" w:type="dxa"/>
            <w:vMerge/>
            <w:shd w:val="clear" w:color="auto" w:fill="auto"/>
          </w:tcPr>
          <w:p w14:paraId="690A01D8" w14:textId="77777777" w:rsidR="00E97A38" w:rsidRPr="00C04A28" w:rsidRDefault="00E97A38" w:rsidP="00C04A28">
            <w:pPr>
              <w:jc w:val="center"/>
              <w:rPr>
                <w:rFonts w:ascii="宋体" w:hAnsi="宋体"/>
              </w:rPr>
            </w:pPr>
          </w:p>
        </w:tc>
        <w:tc>
          <w:tcPr>
            <w:tcW w:w="2391" w:type="dxa"/>
            <w:shd w:val="clear" w:color="auto" w:fill="auto"/>
          </w:tcPr>
          <w:p w14:paraId="3FF5AAE3" w14:textId="77777777" w:rsidR="00E97A38" w:rsidRPr="00C04A28" w:rsidRDefault="00E97A38" w:rsidP="00C04A28">
            <w:pPr>
              <w:jc w:val="center"/>
              <w:rPr>
                <w:rFonts w:ascii="宋体" w:hAnsi="宋体"/>
              </w:rPr>
            </w:pPr>
            <w:r w:rsidRPr="00C04A28">
              <w:rPr>
                <w:rFonts w:ascii="宋体" w:hAnsi="宋体" w:hint="eastAsia"/>
              </w:rPr>
              <w:t>企业版 独立部署</w:t>
            </w:r>
          </w:p>
        </w:tc>
        <w:tc>
          <w:tcPr>
            <w:tcW w:w="1678" w:type="dxa"/>
            <w:shd w:val="clear" w:color="auto" w:fill="auto"/>
          </w:tcPr>
          <w:p w14:paraId="4EA9A420" w14:textId="2DCE5B87" w:rsidR="00E97A38" w:rsidRPr="00C04A28" w:rsidRDefault="00E97A38" w:rsidP="00C04A28">
            <w:pPr>
              <w:jc w:val="center"/>
              <w:rPr>
                <w:rFonts w:ascii="宋体" w:hAnsi="宋体"/>
              </w:rPr>
            </w:pPr>
          </w:p>
        </w:tc>
        <w:tc>
          <w:tcPr>
            <w:tcW w:w="1809" w:type="dxa"/>
            <w:shd w:val="clear" w:color="auto" w:fill="auto"/>
          </w:tcPr>
          <w:p w14:paraId="5D0A3B69" w14:textId="77777777" w:rsidR="00E97A38" w:rsidRPr="00C04A28" w:rsidRDefault="00E97A38" w:rsidP="00C04A28">
            <w:pPr>
              <w:jc w:val="center"/>
              <w:rPr>
                <w:rFonts w:ascii="宋体" w:hAnsi="宋体"/>
              </w:rPr>
            </w:pPr>
            <w:r w:rsidRPr="00C04A28">
              <w:rPr>
                <w:rFonts w:ascii="宋体" w:hAnsi="宋体" w:hint="eastAsia"/>
              </w:rPr>
              <w:t>1</w:t>
            </w:r>
            <w:r w:rsidRPr="00C04A28">
              <w:rPr>
                <w:rFonts w:ascii="宋体" w:hAnsi="宋体"/>
              </w:rPr>
              <w:t>,500,000</w:t>
            </w:r>
          </w:p>
        </w:tc>
      </w:tr>
      <w:tr w:rsidR="00C04A28" w14:paraId="70CAB830" w14:textId="77777777" w:rsidTr="001838F0">
        <w:trPr>
          <w:trHeight w:val="284"/>
        </w:trPr>
        <w:tc>
          <w:tcPr>
            <w:tcW w:w="2286" w:type="dxa"/>
            <w:vMerge w:val="restart"/>
            <w:shd w:val="clear" w:color="auto" w:fill="auto"/>
          </w:tcPr>
          <w:p w14:paraId="55384777" w14:textId="77777777" w:rsidR="00E97A38" w:rsidRPr="00C04A28" w:rsidRDefault="00E97A38" w:rsidP="00ED4FD0">
            <w:pPr>
              <w:rPr>
                <w:rFonts w:ascii="宋体" w:hAnsi="宋体"/>
              </w:rPr>
            </w:pPr>
          </w:p>
          <w:p w14:paraId="6B1A7845" w14:textId="77777777" w:rsidR="00E97A38" w:rsidRPr="00C04A28" w:rsidRDefault="00E97A38" w:rsidP="00C04A28">
            <w:pPr>
              <w:jc w:val="center"/>
              <w:rPr>
                <w:rFonts w:ascii="宋体" w:hAnsi="宋体"/>
              </w:rPr>
            </w:pPr>
            <w:r w:rsidRPr="00C04A28">
              <w:rPr>
                <w:rFonts w:ascii="宋体" w:hAnsi="宋体" w:hint="eastAsia"/>
              </w:rPr>
              <w:t>课件开发系统</w:t>
            </w:r>
          </w:p>
        </w:tc>
        <w:tc>
          <w:tcPr>
            <w:tcW w:w="2391" w:type="dxa"/>
            <w:shd w:val="clear" w:color="auto" w:fill="auto"/>
          </w:tcPr>
          <w:p w14:paraId="7184D950" w14:textId="77777777" w:rsidR="00E97A38" w:rsidRPr="00C04A28" w:rsidRDefault="00E97A38" w:rsidP="00C04A28">
            <w:pPr>
              <w:jc w:val="center"/>
              <w:rPr>
                <w:rFonts w:ascii="宋体" w:hAnsi="宋体"/>
              </w:rPr>
            </w:pPr>
            <w:r w:rsidRPr="00C04A28">
              <w:rPr>
                <w:rFonts w:ascii="宋体" w:hAnsi="宋体" w:hint="eastAsia"/>
              </w:rPr>
              <w:t>S</w:t>
            </w:r>
            <w:r w:rsidRPr="00C04A28">
              <w:rPr>
                <w:rFonts w:ascii="宋体" w:hAnsi="宋体"/>
              </w:rPr>
              <w:t>AAS</w:t>
            </w:r>
            <w:r w:rsidRPr="00C04A28">
              <w:rPr>
                <w:rFonts w:ascii="宋体" w:hAnsi="宋体" w:hint="eastAsia"/>
              </w:rPr>
              <w:t>标准版（租赁）</w:t>
            </w:r>
          </w:p>
        </w:tc>
        <w:tc>
          <w:tcPr>
            <w:tcW w:w="1678" w:type="dxa"/>
            <w:shd w:val="clear" w:color="auto" w:fill="auto"/>
          </w:tcPr>
          <w:p w14:paraId="1091C1C9" w14:textId="609A0B74" w:rsidR="00E97A38" w:rsidRPr="00C04A28" w:rsidRDefault="00E97A38" w:rsidP="00C04A28">
            <w:pPr>
              <w:jc w:val="center"/>
              <w:rPr>
                <w:rFonts w:ascii="宋体" w:hAnsi="宋体"/>
              </w:rPr>
            </w:pPr>
          </w:p>
        </w:tc>
        <w:tc>
          <w:tcPr>
            <w:tcW w:w="1809" w:type="dxa"/>
            <w:shd w:val="clear" w:color="auto" w:fill="auto"/>
          </w:tcPr>
          <w:p w14:paraId="42C3E8E7" w14:textId="77777777" w:rsidR="00E97A38" w:rsidRPr="00C04A28" w:rsidRDefault="00E97A38" w:rsidP="00C04A28">
            <w:pPr>
              <w:jc w:val="center"/>
              <w:rPr>
                <w:rFonts w:ascii="宋体" w:hAnsi="宋体"/>
              </w:rPr>
            </w:pPr>
            <w:r w:rsidRPr="00C04A28">
              <w:rPr>
                <w:rFonts w:ascii="宋体" w:hAnsi="宋体" w:hint="eastAsia"/>
              </w:rPr>
              <w:t>免费</w:t>
            </w:r>
          </w:p>
        </w:tc>
      </w:tr>
      <w:tr w:rsidR="00C04A28" w14:paraId="38B1DE42" w14:textId="77777777" w:rsidTr="001838F0">
        <w:trPr>
          <w:trHeight w:val="246"/>
        </w:trPr>
        <w:tc>
          <w:tcPr>
            <w:tcW w:w="2286" w:type="dxa"/>
            <w:vMerge/>
            <w:shd w:val="clear" w:color="auto" w:fill="auto"/>
          </w:tcPr>
          <w:p w14:paraId="2C08F436" w14:textId="77777777" w:rsidR="00E97A38" w:rsidRPr="00C04A28" w:rsidRDefault="00E97A38" w:rsidP="00C04A28">
            <w:pPr>
              <w:jc w:val="center"/>
              <w:rPr>
                <w:rFonts w:ascii="宋体" w:hAnsi="宋体"/>
              </w:rPr>
            </w:pPr>
          </w:p>
        </w:tc>
        <w:tc>
          <w:tcPr>
            <w:tcW w:w="2391" w:type="dxa"/>
            <w:shd w:val="clear" w:color="auto" w:fill="auto"/>
          </w:tcPr>
          <w:p w14:paraId="6E8D8F4F" w14:textId="77777777" w:rsidR="00E97A38" w:rsidRPr="00C04A28" w:rsidRDefault="00E97A38" w:rsidP="00C04A28">
            <w:pPr>
              <w:jc w:val="center"/>
              <w:rPr>
                <w:rFonts w:ascii="宋体" w:hAnsi="宋体"/>
              </w:rPr>
            </w:pPr>
            <w:r w:rsidRPr="00C04A28">
              <w:rPr>
                <w:rFonts w:ascii="宋体" w:hAnsi="宋体" w:hint="eastAsia"/>
              </w:rPr>
              <w:t>标准版 独立部署</w:t>
            </w:r>
          </w:p>
        </w:tc>
        <w:tc>
          <w:tcPr>
            <w:tcW w:w="1678" w:type="dxa"/>
            <w:shd w:val="clear" w:color="auto" w:fill="auto"/>
          </w:tcPr>
          <w:p w14:paraId="47BFC5C8" w14:textId="10B650F0" w:rsidR="00E97A38" w:rsidRPr="00C04A28" w:rsidRDefault="00E97A38" w:rsidP="00C04A28">
            <w:pPr>
              <w:jc w:val="center"/>
              <w:rPr>
                <w:rFonts w:ascii="宋体" w:hAnsi="宋体"/>
              </w:rPr>
            </w:pPr>
          </w:p>
        </w:tc>
        <w:tc>
          <w:tcPr>
            <w:tcW w:w="1809" w:type="dxa"/>
            <w:shd w:val="clear" w:color="auto" w:fill="auto"/>
          </w:tcPr>
          <w:p w14:paraId="23135BB4" w14:textId="77777777" w:rsidR="00E97A38" w:rsidRPr="00C04A28" w:rsidRDefault="00E97A38" w:rsidP="00C04A28">
            <w:pPr>
              <w:jc w:val="center"/>
              <w:rPr>
                <w:rFonts w:ascii="宋体" w:hAnsi="宋体"/>
              </w:rPr>
            </w:pPr>
            <w:r w:rsidRPr="00C04A28">
              <w:rPr>
                <w:rFonts w:ascii="宋体" w:hAnsi="宋体" w:hint="eastAsia"/>
              </w:rPr>
              <w:t>1</w:t>
            </w:r>
            <w:r w:rsidRPr="00C04A28">
              <w:rPr>
                <w:rFonts w:ascii="宋体" w:hAnsi="宋体"/>
              </w:rPr>
              <w:t>,000,000</w:t>
            </w:r>
          </w:p>
        </w:tc>
      </w:tr>
      <w:tr w:rsidR="00C04A28" w14:paraId="3E1BDFBC" w14:textId="77777777" w:rsidTr="001838F0">
        <w:trPr>
          <w:trHeight w:val="337"/>
        </w:trPr>
        <w:tc>
          <w:tcPr>
            <w:tcW w:w="2286" w:type="dxa"/>
            <w:vMerge/>
            <w:shd w:val="clear" w:color="auto" w:fill="auto"/>
          </w:tcPr>
          <w:p w14:paraId="1AA869F6" w14:textId="77777777" w:rsidR="00E97A38" w:rsidRPr="00C04A28" w:rsidRDefault="00E97A38" w:rsidP="00C04A28">
            <w:pPr>
              <w:jc w:val="center"/>
              <w:rPr>
                <w:rFonts w:ascii="宋体" w:hAnsi="宋体"/>
              </w:rPr>
            </w:pPr>
          </w:p>
        </w:tc>
        <w:tc>
          <w:tcPr>
            <w:tcW w:w="2391" w:type="dxa"/>
            <w:shd w:val="clear" w:color="auto" w:fill="auto"/>
          </w:tcPr>
          <w:p w14:paraId="49F5CFFE" w14:textId="77777777" w:rsidR="00E97A38" w:rsidRPr="00C04A28" w:rsidRDefault="00E97A38" w:rsidP="00C04A28">
            <w:pPr>
              <w:jc w:val="center"/>
              <w:rPr>
                <w:rFonts w:ascii="宋体" w:hAnsi="宋体"/>
              </w:rPr>
            </w:pPr>
            <w:r w:rsidRPr="00C04A28">
              <w:rPr>
                <w:rFonts w:ascii="宋体" w:hAnsi="宋体" w:hint="eastAsia"/>
              </w:rPr>
              <w:t>S</w:t>
            </w:r>
            <w:r w:rsidRPr="00C04A28">
              <w:rPr>
                <w:rFonts w:ascii="宋体" w:hAnsi="宋体"/>
              </w:rPr>
              <w:t>AAS</w:t>
            </w:r>
            <w:r w:rsidRPr="00C04A28">
              <w:rPr>
                <w:rFonts w:ascii="宋体" w:hAnsi="宋体" w:hint="eastAsia"/>
              </w:rPr>
              <w:t>企业版（租赁）</w:t>
            </w:r>
          </w:p>
        </w:tc>
        <w:tc>
          <w:tcPr>
            <w:tcW w:w="1678" w:type="dxa"/>
            <w:shd w:val="clear" w:color="auto" w:fill="auto"/>
          </w:tcPr>
          <w:p w14:paraId="76392401" w14:textId="3D4BBAF7" w:rsidR="00E97A38" w:rsidRPr="00C04A28" w:rsidRDefault="00E97A38" w:rsidP="00C04A28">
            <w:pPr>
              <w:jc w:val="center"/>
              <w:rPr>
                <w:rFonts w:ascii="宋体" w:hAnsi="宋体"/>
              </w:rPr>
            </w:pPr>
            <w:bookmarkStart w:id="0" w:name="_GoBack"/>
            <w:bookmarkEnd w:id="0"/>
          </w:p>
        </w:tc>
        <w:tc>
          <w:tcPr>
            <w:tcW w:w="1809" w:type="dxa"/>
            <w:shd w:val="clear" w:color="auto" w:fill="auto"/>
          </w:tcPr>
          <w:p w14:paraId="09272750" w14:textId="77777777" w:rsidR="00E97A38" w:rsidRPr="00C04A28" w:rsidRDefault="00E97A38" w:rsidP="00C04A28">
            <w:pPr>
              <w:jc w:val="center"/>
              <w:rPr>
                <w:rFonts w:ascii="宋体" w:hAnsi="宋体"/>
              </w:rPr>
            </w:pPr>
            <w:r w:rsidRPr="00C04A28">
              <w:rPr>
                <w:rFonts w:ascii="宋体" w:hAnsi="宋体" w:hint="eastAsia"/>
              </w:rPr>
              <w:t>1</w:t>
            </w:r>
            <w:r w:rsidRPr="00C04A28">
              <w:rPr>
                <w:rFonts w:ascii="宋体" w:hAnsi="宋体"/>
              </w:rPr>
              <w:t>,999/</w:t>
            </w:r>
            <w:r w:rsidRPr="00C04A28">
              <w:rPr>
                <w:rFonts w:ascii="宋体" w:hAnsi="宋体" w:hint="eastAsia"/>
              </w:rPr>
              <w:t>年</w:t>
            </w:r>
            <w:r w:rsidRPr="00C04A28">
              <w:rPr>
                <w:rFonts w:ascii="宋体" w:hAnsi="宋体"/>
              </w:rPr>
              <w:t>/</w:t>
            </w:r>
            <w:r w:rsidRPr="00C04A28">
              <w:rPr>
                <w:rFonts w:ascii="宋体" w:hAnsi="宋体" w:hint="eastAsia"/>
              </w:rPr>
              <w:t>人</w:t>
            </w:r>
          </w:p>
        </w:tc>
      </w:tr>
      <w:tr w:rsidR="00C04A28" w14:paraId="6A8A2E99" w14:textId="77777777" w:rsidTr="001838F0">
        <w:trPr>
          <w:trHeight w:val="284"/>
        </w:trPr>
        <w:tc>
          <w:tcPr>
            <w:tcW w:w="2286" w:type="dxa"/>
            <w:vMerge/>
            <w:shd w:val="clear" w:color="auto" w:fill="auto"/>
          </w:tcPr>
          <w:p w14:paraId="4E630790" w14:textId="77777777" w:rsidR="00E97A38" w:rsidRPr="00C04A28" w:rsidRDefault="00E97A38" w:rsidP="00C04A28">
            <w:pPr>
              <w:jc w:val="center"/>
              <w:rPr>
                <w:rFonts w:ascii="宋体" w:hAnsi="宋体"/>
              </w:rPr>
            </w:pPr>
          </w:p>
        </w:tc>
        <w:tc>
          <w:tcPr>
            <w:tcW w:w="2391" w:type="dxa"/>
            <w:shd w:val="clear" w:color="auto" w:fill="auto"/>
          </w:tcPr>
          <w:p w14:paraId="4825F81A" w14:textId="77777777" w:rsidR="00E97A38" w:rsidRPr="00C04A28" w:rsidRDefault="00E97A38" w:rsidP="00C04A28">
            <w:pPr>
              <w:ind w:firstLineChars="200" w:firstLine="420"/>
              <w:jc w:val="center"/>
              <w:rPr>
                <w:rFonts w:ascii="宋体" w:hAnsi="宋体"/>
              </w:rPr>
            </w:pPr>
            <w:r w:rsidRPr="00C04A28">
              <w:rPr>
                <w:rFonts w:ascii="宋体" w:hAnsi="宋体" w:hint="eastAsia"/>
              </w:rPr>
              <w:t>企业版 独立部署</w:t>
            </w:r>
          </w:p>
        </w:tc>
        <w:tc>
          <w:tcPr>
            <w:tcW w:w="1678" w:type="dxa"/>
            <w:shd w:val="clear" w:color="auto" w:fill="auto"/>
          </w:tcPr>
          <w:p w14:paraId="73ABE0A6" w14:textId="1D505CEA" w:rsidR="00E97A38" w:rsidRPr="00C04A28" w:rsidRDefault="00E97A38" w:rsidP="00C04A28">
            <w:pPr>
              <w:ind w:firstLineChars="200" w:firstLine="420"/>
              <w:jc w:val="center"/>
              <w:rPr>
                <w:rFonts w:ascii="宋体" w:hAnsi="宋体"/>
              </w:rPr>
            </w:pPr>
          </w:p>
        </w:tc>
        <w:tc>
          <w:tcPr>
            <w:tcW w:w="1809" w:type="dxa"/>
            <w:shd w:val="clear" w:color="auto" w:fill="auto"/>
          </w:tcPr>
          <w:p w14:paraId="23D62D07" w14:textId="77777777" w:rsidR="00E97A38" w:rsidRPr="00C04A28" w:rsidRDefault="00E97A38" w:rsidP="00C04A28">
            <w:pPr>
              <w:ind w:firstLineChars="200" w:firstLine="420"/>
              <w:jc w:val="center"/>
              <w:rPr>
                <w:rFonts w:ascii="宋体" w:hAnsi="宋体"/>
              </w:rPr>
            </w:pPr>
            <w:r w:rsidRPr="00C04A28">
              <w:rPr>
                <w:rFonts w:ascii="宋体" w:hAnsi="宋体" w:hint="eastAsia"/>
              </w:rPr>
              <w:t>3500</w:t>
            </w:r>
            <w:r w:rsidRPr="00C04A28">
              <w:rPr>
                <w:rFonts w:ascii="宋体" w:hAnsi="宋体"/>
              </w:rPr>
              <w:t>,</w:t>
            </w:r>
            <w:r w:rsidRPr="00C04A28">
              <w:rPr>
                <w:rFonts w:ascii="宋体" w:hAnsi="宋体" w:hint="eastAsia"/>
              </w:rPr>
              <w:t>000</w:t>
            </w:r>
          </w:p>
        </w:tc>
      </w:tr>
      <w:tr w:rsidR="00C04A28" w14:paraId="3A94B638" w14:textId="77777777" w:rsidTr="001838F0">
        <w:trPr>
          <w:trHeight w:val="246"/>
        </w:trPr>
        <w:tc>
          <w:tcPr>
            <w:tcW w:w="2286" w:type="dxa"/>
            <w:vMerge w:val="restart"/>
            <w:shd w:val="clear" w:color="auto" w:fill="auto"/>
          </w:tcPr>
          <w:p w14:paraId="522A813E" w14:textId="77777777" w:rsidR="00E97A38" w:rsidRPr="00C04A28" w:rsidRDefault="00E97A38" w:rsidP="00ED4FD0">
            <w:pPr>
              <w:rPr>
                <w:rFonts w:ascii="宋体" w:hAnsi="宋体"/>
              </w:rPr>
            </w:pPr>
          </w:p>
          <w:p w14:paraId="43AD0350" w14:textId="77777777" w:rsidR="00E97A38" w:rsidRPr="00C04A28" w:rsidRDefault="00E97A38" w:rsidP="00C04A28">
            <w:pPr>
              <w:jc w:val="center"/>
              <w:rPr>
                <w:rFonts w:ascii="宋体" w:hAnsi="宋体"/>
              </w:rPr>
            </w:pPr>
            <w:r w:rsidRPr="00C04A28">
              <w:rPr>
                <w:rFonts w:ascii="宋体" w:hAnsi="宋体" w:hint="eastAsia"/>
              </w:rPr>
              <w:t>课程</w:t>
            </w:r>
          </w:p>
        </w:tc>
        <w:tc>
          <w:tcPr>
            <w:tcW w:w="2391" w:type="dxa"/>
            <w:shd w:val="clear" w:color="auto" w:fill="auto"/>
          </w:tcPr>
          <w:p w14:paraId="5F64DB18" w14:textId="77777777" w:rsidR="00E97A38" w:rsidRPr="00C04A28" w:rsidRDefault="00E97A38" w:rsidP="00C04A28">
            <w:pPr>
              <w:ind w:firstLineChars="200" w:firstLine="420"/>
              <w:jc w:val="center"/>
              <w:rPr>
                <w:rFonts w:ascii="宋体" w:hAnsi="宋体"/>
              </w:rPr>
            </w:pPr>
            <w:r w:rsidRPr="00C04A28">
              <w:rPr>
                <w:rFonts w:ascii="宋体" w:hAnsi="宋体" w:hint="eastAsia"/>
              </w:rPr>
              <w:t>购买商务管理系列</w:t>
            </w:r>
          </w:p>
        </w:tc>
        <w:tc>
          <w:tcPr>
            <w:tcW w:w="1678" w:type="dxa"/>
            <w:shd w:val="clear" w:color="auto" w:fill="auto"/>
          </w:tcPr>
          <w:p w14:paraId="3B36090D" w14:textId="2F0945EA" w:rsidR="00E97A38" w:rsidRPr="00C04A28" w:rsidRDefault="00E97A38" w:rsidP="00C04A28">
            <w:pPr>
              <w:ind w:firstLineChars="200" w:firstLine="420"/>
              <w:jc w:val="center"/>
              <w:rPr>
                <w:rFonts w:ascii="宋体" w:hAnsi="宋体"/>
              </w:rPr>
            </w:pPr>
          </w:p>
        </w:tc>
        <w:tc>
          <w:tcPr>
            <w:tcW w:w="1809" w:type="dxa"/>
            <w:shd w:val="clear" w:color="auto" w:fill="auto"/>
          </w:tcPr>
          <w:p w14:paraId="23060FB1" w14:textId="77777777" w:rsidR="00E97A38" w:rsidRPr="00C04A28" w:rsidRDefault="00E97A38" w:rsidP="00C04A28">
            <w:pPr>
              <w:ind w:firstLineChars="200" w:firstLine="420"/>
              <w:jc w:val="center"/>
              <w:rPr>
                <w:rFonts w:ascii="宋体" w:hAnsi="宋体"/>
              </w:rPr>
            </w:pPr>
            <w:r w:rsidRPr="00C04A28">
              <w:rPr>
                <w:rFonts w:ascii="宋体" w:hAnsi="宋体" w:hint="eastAsia"/>
              </w:rPr>
              <w:t>300</w:t>
            </w:r>
            <w:r w:rsidRPr="00C04A28">
              <w:rPr>
                <w:rFonts w:ascii="宋体" w:hAnsi="宋体"/>
              </w:rPr>
              <w:t>,</w:t>
            </w:r>
            <w:r w:rsidRPr="00C04A28">
              <w:rPr>
                <w:rFonts w:ascii="宋体" w:hAnsi="宋体" w:hint="eastAsia"/>
              </w:rPr>
              <w:t>000</w:t>
            </w:r>
          </w:p>
        </w:tc>
      </w:tr>
      <w:tr w:rsidR="00C04A28" w14:paraId="4EBF657D" w14:textId="77777777" w:rsidTr="001838F0">
        <w:trPr>
          <w:trHeight w:val="350"/>
        </w:trPr>
        <w:tc>
          <w:tcPr>
            <w:tcW w:w="2286" w:type="dxa"/>
            <w:vMerge/>
            <w:shd w:val="clear" w:color="auto" w:fill="auto"/>
          </w:tcPr>
          <w:p w14:paraId="761F4FAB" w14:textId="77777777" w:rsidR="00E97A38" w:rsidRPr="00C04A28" w:rsidRDefault="00E97A38" w:rsidP="00C04A28">
            <w:pPr>
              <w:jc w:val="center"/>
              <w:rPr>
                <w:rFonts w:ascii="宋体" w:hAnsi="宋体"/>
              </w:rPr>
            </w:pPr>
          </w:p>
        </w:tc>
        <w:tc>
          <w:tcPr>
            <w:tcW w:w="2391" w:type="dxa"/>
            <w:shd w:val="clear" w:color="auto" w:fill="auto"/>
          </w:tcPr>
          <w:p w14:paraId="2A403E58" w14:textId="77777777" w:rsidR="00E97A38" w:rsidRPr="00C04A28" w:rsidRDefault="00E97A38" w:rsidP="00C04A28">
            <w:pPr>
              <w:ind w:firstLineChars="200" w:firstLine="420"/>
              <w:jc w:val="center"/>
              <w:rPr>
                <w:rFonts w:ascii="宋体" w:hAnsi="宋体"/>
              </w:rPr>
            </w:pPr>
            <w:r w:rsidRPr="00C04A28">
              <w:rPr>
                <w:rFonts w:ascii="宋体" w:hAnsi="宋体" w:hint="eastAsia"/>
              </w:rPr>
              <w:t>租用商务管理系列</w:t>
            </w:r>
          </w:p>
        </w:tc>
        <w:tc>
          <w:tcPr>
            <w:tcW w:w="1678" w:type="dxa"/>
            <w:shd w:val="clear" w:color="auto" w:fill="auto"/>
          </w:tcPr>
          <w:p w14:paraId="7DA48D1B" w14:textId="11CBF1BC" w:rsidR="00E97A38" w:rsidRPr="00C04A28" w:rsidRDefault="00E97A38" w:rsidP="00C04A28">
            <w:pPr>
              <w:ind w:firstLineChars="200" w:firstLine="420"/>
              <w:jc w:val="center"/>
              <w:rPr>
                <w:rFonts w:ascii="宋体" w:hAnsi="宋体"/>
              </w:rPr>
            </w:pPr>
          </w:p>
        </w:tc>
        <w:tc>
          <w:tcPr>
            <w:tcW w:w="1809" w:type="dxa"/>
            <w:shd w:val="clear" w:color="auto" w:fill="auto"/>
          </w:tcPr>
          <w:p w14:paraId="2CC64E87" w14:textId="77777777" w:rsidR="00E97A38" w:rsidRPr="00C04A28" w:rsidRDefault="00E97A38" w:rsidP="00C04A28">
            <w:pPr>
              <w:ind w:firstLineChars="200" w:firstLine="420"/>
              <w:jc w:val="center"/>
              <w:rPr>
                <w:rFonts w:ascii="宋体" w:hAnsi="宋体"/>
              </w:rPr>
            </w:pPr>
            <w:r w:rsidRPr="00C04A28">
              <w:rPr>
                <w:rFonts w:ascii="宋体" w:hAnsi="宋体" w:hint="eastAsia"/>
              </w:rPr>
              <w:t>75</w:t>
            </w:r>
            <w:r w:rsidRPr="00C04A28">
              <w:rPr>
                <w:rFonts w:ascii="宋体" w:hAnsi="宋体"/>
              </w:rPr>
              <w:t>,</w:t>
            </w:r>
            <w:r w:rsidRPr="00C04A28">
              <w:rPr>
                <w:rFonts w:ascii="宋体" w:hAnsi="宋体" w:hint="eastAsia"/>
              </w:rPr>
              <w:t>000</w:t>
            </w:r>
            <w:r w:rsidRPr="00C04A28">
              <w:rPr>
                <w:rFonts w:ascii="宋体" w:hAnsi="宋体"/>
              </w:rPr>
              <w:t>/</w:t>
            </w:r>
            <w:r w:rsidRPr="00C04A28">
              <w:rPr>
                <w:rFonts w:ascii="宋体" w:hAnsi="宋体" w:hint="eastAsia"/>
              </w:rPr>
              <w:t>年</w:t>
            </w:r>
          </w:p>
        </w:tc>
      </w:tr>
    </w:tbl>
    <w:p w14:paraId="1FA53B16" w14:textId="77777777" w:rsidR="002E7ECE" w:rsidRPr="001838F0" w:rsidRDefault="002E7ECE" w:rsidP="002E7ECE">
      <w:pPr>
        <w:numPr>
          <w:ilvl w:val="0"/>
          <w:numId w:val="53"/>
        </w:numPr>
        <w:autoSpaceDE w:val="0"/>
        <w:autoSpaceDN w:val="0"/>
        <w:adjustRightInd w:val="0"/>
        <w:spacing w:line="331" w:lineRule="auto"/>
        <w:jc w:val="left"/>
        <w:textAlignment w:val="baseline"/>
        <w:rPr>
          <w:rFonts w:ascii="宋体"/>
          <w:b/>
          <w:color w:val="000000" w:themeColor="text1"/>
          <w:kern w:val="13"/>
        </w:rPr>
      </w:pPr>
      <w:r w:rsidRPr="001838F0">
        <w:rPr>
          <w:rFonts w:ascii="宋体" w:hint="eastAsia"/>
          <w:b/>
          <w:color w:val="000000" w:themeColor="text1"/>
          <w:kern w:val="13"/>
        </w:rPr>
        <w:t>销售奖励</w:t>
      </w:r>
    </w:p>
    <w:p w14:paraId="20D88A32" w14:textId="77777777" w:rsidR="002E7ECE" w:rsidRPr="001838F0" w:rsidRDefault="002E7ECE" w:rsidP="002E7ECE">
      <w:pPr>
        <w:numPr>
          <w:ilvl w:val="1"/>
          <w:numId w:val="53"/>
        </w:numPr>
        <w:rPr>
          <w:rFonts w:ascii="宋体"/>
          <w:color w:val="000000" w:themeColor="text1"/>
          <w:kern w:val="13"/>
        </w:rPr>
      </w:pPr>
      <w:r w:rsidRPr="001838F0">
        <w:rPr>
          <w:rFonts w:ascii="宋体" w:hint="eastAsia"/>
          <w:color w:val="000000" w:themeColor="text1"/>
          <w:kern w:val="13"/>
        </w:rPr>
        <w:t>销售奖励按照</w:t>
      </w:r>
      <w:r w:rsidR="00E97A38" w:rsidRPr="001838F0">
        <w:rPr>
          <w:rFonts w:ascii="宋体" w:hint="eastAsia"/>
          <w:color w:val="000000" w:themeColor="text1"/>
          <w:kern w:val="13"/>
        </w:rPr>
        <w:t>年度核算，年</w:t>
      </w:r>
      <w:r w:rsidRPr="001838F0">
        <w:rPr>
          <w:rFonts w:ascii="宋体" w:hint="eastAsia"/>
          <w:color w:val="000000" w:themeColor="text1"/>
          <w:kern w:val="13"/>
        </w:rPr>
        <w:t>度结束后，</w:t>
      </w:r>
      <w:r w:rsidR="000B7E39" w:rsidRPr="001838F0">
        <w:rPr>
          <w:rFonts w:ascii="宋体" w:hint="eastAsia"/>
          <w:color w:val="000000" w:themeColor="text1"/>
          <w:kern w:val="13"/>
        </w:rPr>
        <w:t>甲方</w:t>
      </w:r>
      <w:r w:rsidRPr="001838F0">
        <w:rPr>
          <w:rFonts w:ascii="宋体" w:hint="eastAsia"/>
          <w:color w:val="000000" w:themeColor="text1"/>
          <w:kern w:val="13"/>
        </w:rPr>
        <w:t>根据</w:t>
      </w:r>
      <w:r w:rsidR="000B7E39" w:rsidRPr="001838F0">
        <w:rPr>
          <w:rFonts w:ascii="宋体" w:hint="eastAsia"/>
          <w:color w:val="000000" w:themeColor="text1"/>
          <w:kern w:val="13"/>
        </w:rPr>
        <w:t>乙方</w:t>
      </w:r>
      <w:r w:rsidR="00E97A38" w:rsidRPr="001838F0">
        <w:rPr>
          <w:rFonts w:ascii="宋体" w:hint="eastAsia"/>
          <w:color w:val="000000" w:themeColor="text1"/>
          <w:kern w:val="13"/>
        </w:rPr>
        <w:t>当年</w:t>
      </w:r>
      <w:r w:rsidRPr="001838F0">
        <w:rPr>
          <w:rFonts w:ascii="宋体" w:hint="eastAsia"/>
          <w:color w:val="000000" w:themeColor="text1"/>
          <w:kern w:val="13"/>
        </w:rPr>
        <w:t>达成情况给予</w:t>
      </w:r>
      <w:r w:rsidR="000B7E39" w:rsidRPr="001838F0">
        <w:rPr>
          <w:rFonts w:ascii="宋体" w:hint="eastAsia"/>
          <w:color w:val="000000" w:themeColor="text1"/>
          <w:kern w:val="13"/>
        </w:rPr>
        <w:t>乙方</w:t>
      </w:r>
      <w:r w:rsidRPr="001838F0">
        <w:rPr>
          <w:rFonts w:ascii="宋体" w:hint="eastAsia"/>
          <w:color w:val="000000" w:themeColor="text1"/>
          <w:kern w:val="13"/>
        </w:rPr>
        <w:t>奖励。</w:t>
      </w:r>
    </w:p>
    <w:p w14:paraId="2E3A536B" w14:textId="77777777" w:rsidR="002E7ECE" w:rsidRPr="001838F0" w:rsidRDefault="000B7E39" w:rsidP="002E7ECE">
      <w:pPr>
        <w:numPr>
          <w:ilvl w:val="1"/>
          <w:numId w:val="53"/>
        </w:numPr>
        <w:autoSpaceDE w:val="0"/>
        <w:autoSpaceDN w:val="0"/>
        <w:adjustRightInd w:val="0"/>
        <w:spacing w:line="331" w:lineRule="auto"/>
        <w:jc w:val="left"/>
        <w:textAlignment w:val="baseline"/>
        <w:rPr>
          <w:rFonts w:ascii="宋体"/>
          <w:b/>
          <w:color w:val="000000" w:themeColor="text1"/>
          <w:kern w:val="13"/>
        </w:rPr>
      </w:pPr>
      <w:r w:rsidRPr="001838F0">
        <w:rPr>
          <w:rFonts w:ascii="宋体" w:hint="eastAsia"/>
          <w:color w:val="000000" w:themeColor="text1"/>
          <w:kern w:val="13"/>
        </w:rPr>
        <w:t>乙方</w:t>
      </w:r>
      <w:r w:rsidR="002E7ECE" w:rsidRPr="001838F0">
        <w:rPr>
          <w:rFonts w:ascii="宋体" w:hint="eastAsia"/>
          <w:color w:val="000000" w:themeColor="text1"/>
          <w:kern w:val="13"/>
        </w:rPr>
        <w:t>提货政策</w:t>
      </w:r>
    </w:p>
    <w:p w14:paraId="0E9EECA4" w14:textId="77777777" w:rsidR="002E7ECE" w:rsidRPr="001838F0" w:rsidRDefault="002E7ECE" w:rsidP="002E7ECE">
      <w:pPr>
        <w:numPr>
          <w:ilvl w:val="2"/>
          <w:numId w:val="53"/>
        </w:numPr>
        <w:spacing w:line="300" w:lineRule="auto"/>
        <w:rPr>
          <w:color w:val="000000" w:themeColor="text1"/>
        </w:rPr>
      </w:pPr>
      <w:r w:rsidRPr="001838F0">
        <w:rPr>
          <w:rFonts w:hint="eastAsia"/>
          <w:color w:val="000000" w:themeColor="text1"/>
        </w:rPr>
        <w:t>产品批量提货政策：</w:t>
      </w:r>
      <w:r w:rsidR="00E97A38" w:rsidRPr="001838F0">
        <w:rPr>
          <w:rFonts w:hint="eastAsia"/>
          <w:color w:val="000000" w:themeColor="text1"/>
        </w:rPr>
        <w:t>即刻学</w:t>
      </w:r>
      <w:r w:rsidR="00E97A38" w:rsidRPr="001838F0">
        <w:rPr>
          <w:color w:val="000000" w:themeColor="text1"/>
        </w:rPr>
        <w:t>堂</w:t>
      </w:r>
      <w:r w:rsidRPr="001838F0">
        <w:rPr>
          <w:rFonts w:hint="eastAsia"/>
          <w:color w:val="000000" w:themeColor="text1"/>
        </w:rPr>
        <w:t>产品的</w:t>
      </w:r>
      <w:r w:rsidR="004B2A74" w:rsidRPr="001838F0">
        <w:rPr>
          <w:rFonts w:hint="eastAsia"/>
          <w:color w:val="000000" w:themeColor="text1"/>
        </w:rPr>
        <w:t>合伙人</w:t>
      </w:r>
      <w:r w:rsidRPr="001838F0">
        <w:rPr>
          <w:rFonts w:hint="eastAsia"/>
          <w:color w:val="000000" w:themeColor="text1"/>
        </w:rPr>
        <w:t>享受的提货政策。</w:t>
      </w:r>
    </w:p>
    <w:p w14:paraId="01E90EF9" w14:textId="77777777" w:rsidR="002E7ECE" w:rsidRPr="001838F0" w:rsidRDefault="000B7E39" w:rsidP="002E7ECE">
      <w:pPr>
        <w:numPr>
          <w:ilvl w:val="2"/>
          <w:numId w:val="53"/>
        </w:numPr>
        <w:spacing w:line="300" w:lineRule="auto"/>
        <w:rPr>
          <w:color w:val="000000" w:themeColor="text1"/>
        </w:rPr>
      </w:pPr>
      <w:r w:rsidRPr="001838F0">
        <w:rPr>
          <w:rFonts w:hint="eastAsia"/>
          <w:color w:val="000000" w:themeColor="text1"/>
        </w:rPr>
        <w:t>甲方</w:t>
      </w:r>
      <w:r w:rsidR="002E7ECE" w:rsidRPr="001838F0">
        <w:rPr>
          <w:rFonts w:hint="eastAsia"/>
          <w:color w:val="000000" w:themeColor="text1"/>
        </w:rPr>
        <w:t>有权根据市场情况调整</w:t>
      </w:r>
      <w:r w:rsidR="00E97A38" w:rsidRPr="001838F0">
        <w:rPr>
          <w:rFonts w:hint="eastAsia"/>
          <w:color w:val="000000" w:themeColor="text1"/>
        </w:rPr>
        <w:t>即刻学</w:t>
      </w:r>
      <w:r w:rsidR="00E97A38" w:rsidRPr="001838F0">
        <w:rPr>
          <w:color w:val="000000" w:themeColor="text1"/>
        </w:rPr>
        <w:t>堂</w:t>
      </w:r>
      <w:r w:rsidR="002E7ECE" w:rsidRPr="001838F0">
        <w:rPr>
          <w:rFonts w:hint="eastAsia"/>
          <w:color w:val="000000" w:themeColor="text1"/>
        </w:rPr>
        <w:t>产品的各种报价和提货政策。</w:t>
      </w:r>
    </w:p>
    <w:p w14:paraId="64F00D31" w14:textId="77777777" w:rsidR="002E7ECE" w:rsidRPr="001838F0" w:rsidRDefault="002E7ECE" w:rsidP="002E7ECE">
      <w:pPr>
        <w:numPr>
          <w:ilvl w:val="1"/>
          <w:numId w:val="53"/>
        </w:numPr>
        <w:autoSpaceDE w:val="0"/>
        <w:autoSpaceDN w:val="0"/>
        <w:adjustRightInd w:val="0"/>
        <w:spacing w:line="331" w:lineRule="auto"/>
        <w:jc w:val="left"/>
        <w:textAlignment w:val="baseline"/>
        <w:rPr>
          <w:rFonts w:ascii="宋体"/>
          <w:b/>
          <w:color w:val="000000" w:themeColor="text1"/>
          <w:kern w:val="13"/>
        </w:rPr>
      </w:pPr>
      <w:r w:rsidRPr="001838F0">
        <w:rPr>
          <w:rFonts w:ascii="宋体" w:hint="eastAsia"/>
          <w:b/>
          <w:color w:val="000000" w:themeColor="text1"/>
          <w:kern w:val="13"/>
        </w:rPr>
        <w:t>销售奖励设定：</w:t>
      </w:r>
    </w:p>
    <w:tbl>
      <w:tblPr>
        <w:tblW w:w="7195" w:type="dxa"/>
        <w:tblInd w:w="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2539"/>
        <w:gridCol w:w="2229"/>
      </w:tblGrid>
      <w:tr w:rsidR="001838F0" w:rsidRPr="001838F0" w14:paraId="17CA9B87" w14:textId="77777777" w:rsidTr="003E762C">
        <w:trPr>
          <w:trHeight w:val="309"/>
        </w:trPr>
        <w:tc>
          <w:tcPr>
            <w:tcW w:w="2427" w:type="dxa"/>
            <w:shd w:val="clear" w:color="auto" w:fill="auto"/>
            <w:hideMark/>
          </w:tcPr>
          <w:p w14:paraId="68370D7B" w14:textId="77777777" w:rsidR="002E7ECE" w:rsidRPr="001838F0" w:rsidRDefault="002E7ECE" w:rsidP="003E762C">
            <w:pPr>
              <w:widowControl/>
              <w:jc w:val="center"/>
              <w:rPr>
                <w:rFonts w:ascii="宋体" w:hAnsi="宋体" w:cs="宋体"/>
                <w:bCs/>
                <w:color w:val="000000" w:themeColor="text1"/>
                <w:kern w:val="0"/>
                <w:szCs w:val="21"/>
              </w:rPr>
            </w:pPr>
            <w:r w:rsidRPr="001838F0">
              <w:rPr>
                <w:rFonts w:ascii="宋体" w:hAnsi="宋体" w:cs="宋体" w:hint="eastAsia"/>
                <w:bCs/>
                <w:color w:val="000000" w:themeColor="text1"/>
                <w:kern w:val="0"/>
                <w:szCs w:val="21"/>
              </w:rPr>
              <w:t>返点设定</w:t>
            </w:r>
          </w:p>
        </w:tc>
        <w:tc>
          <w:tcPr>
            <w:tcW w:w="2539" w:type="dxa"/>
          </w:tcPr>
          <w:p w14:paraId="230D221E" w14:textId="77777777" w:rsidR="002E7ECE" w:rsidRPr="001838F0" w:rsidRDefault="002E7ECE" w:rsidP="003E762C">
            <w:pPr>
              <w:widowControl/>
              <w:jc w:val="center"/>
              <w:rPr>
                <w:rFonts w:ascii="宋体" w:hAnsi="宋体" w:cs="宋体"/>
                <w:color w:val="000000" w:themeColor="text1"/>
                <w:kern w:val="0"/>
                <w:szCs w:val="21"/>
              </w:rPr>
            </w:pPr>
            <w:r w:rsidRPr="001838F0">
              <w:rPr>
                <w:rFonts w:ascii="宋体" w:hAnsi="宋体" w:cs="宋体" w:hint="eastAsia"/>
                <w:color w:val="000000" w:themeColor="text1"/>
                <w:kern w:val="0"/>
                <w:szCs w:val="21"/>
              </w:rPr>
              <w:t>获得条件</w:t>
            </w:r>
          </w:p>
        </w:tc>
        <w:tc>
          <w:tcPr>
            <w:tcW w:w="2229" w:type="dxa"/>
            <w:shd w:val="clear" w:color="auto" w:fill="auto"/>
            <w:noWrap/>
            <w:vAlign w:val="center"/>
            <w:hideMark/>
          </w:tcPr>
          <w:p w14:paraId="49E2AB18" w14:textId="77777777" w:rsidR="002E7ECE" w:rsidRPr="001838F0" w:rsidRDefault="002E7ECE" w:rsidP="003E762C">
            <w:pPr>
              <w:widowControl/>
              <w:jc w:val="center"/>
              <w:rPr>
                <w:rFonts w:ascii="宋体" w:hAnsi="宋体" w:cs="宋体"/>
                <w:color w:val="000000" w:themeColor="text1"/>
                <w:kern w:val="0"/>
                <w:szCs w:val="21"/>
              </w:rPr>
            </w:pPr>
            <w:r w:rsidRPr="001838F0">
              <w:rPr>
                <w:rFonts w:ascii="宋体" w:hAnsi="宋体" w:cs="宋体" w:hint="eastAsia"/>
                <w:color w:val="000000" w:themeColor="text1"/>
                <w:kern w:val="0"/>
                <w:szCs w:val="21"/>
              </w:rPr>
              <w:t>返点比例</w:t>
            </w:r>
          </w:p>
        </w:tc>
      </w:tr>
      <w:tr w:rsidR="001838F0" w:rsidRPr="001838F0" w14:paraId="60359185" w14:textId="77777777" w:rsidTr="003E762C">
        <w:trPr>
          <w:trHeight w:val="309"/>
        </w:trPr>
        <w:tc>
          <w:tcPr>
            <w:tcW w:w="2427" w:type="dxa"/>
            <w:shd w:val="clear" w:color="auto" w:fill="auto"/>
            <w:hideMark/>
          </w:tcPr>
          <w:p w14:paraId="52BD3B6B" w14:textId="77777777" w:rsidR="002E7ECE" w:rsidRPr="001838F0" w:rsidRDefault="002E7ECE" w:rsidP="003E762C">
            <w:pPr>
              <w:widowControl/>
              <w:jc w:val="center"/>
              <w:rPr>
                <w:rFonts w:ascii="宋体" w:hAnsi="宋体" w:cs="宋体"/>
                <w:bCs/>
                <w:color w:val="000000" w:themeColor="text1"/>
                <w:kern w:val="0"/>
                <w:szCs w:val="21"/>
              </w:rPr>
            </w:pPr>
            <w:r w:rsidRPr="001838F0">
              <w:rPr>
                <w:rFonts w:ascii="宋体" w:hAnsi="宋体" w:cs="宋体" w:hint="eastAsia"/>
                <w:bCs/>
                <w:color w:val="000000" w:themeColor="text1"/>
                <w:kern w:val="0"/>
                <w:szCs w:val="21"/>
              </w:rPr>
              <w:t>提货额返点</w:t>
            </w:r>
          </w:p>
        </w:tc>
        <w:tc>
          <w:tcPr>
            <w:tcW w:w="2539" w:type="dxa"/>
          </w:tcPr>
          <w:p w14:paraId="409D6C9C" w14:textId="77777777" w:rsidR="002E7ECE" w:rsidRPr="001838F0" w:rsidRDefault="002E7ECE" w:rsidP="00E97A38">
            <w:pPr>
              <w:widowControl/>
              <w:jc w:val="center"/>
              <w:rPr>
                <w:rFonts w:ascii="宋体" w:hAnsi="宋体" w:cs="宋体"/>
                <w:color w:val="000000" w:themeColor="text1"/>
                <w:kern w:val="0"/>
                <w:szCs w:val="21"/>
              </w:rPr>
            </w:pPr>
            <w:r w:rsidRPr="001838F0">
              <w:rPr>
                <w:rFonts w:ascii="宋体" w:hAnsi="宋体" w:cs="宋体" w:hint="eastAsia"/>
                <w:color w:val="000000" w:themeColor="text1"/>
                <w:kern w:val="0"/>
                <w:szCs w:val="21"/>
              </w:rPr>
              <w:t>提货额</w:t>
            </w:r>
            <w:r w:rsidR="00E97A38" w:rsidRPr="001838F0">
              <w:rPr>
                <w:rFonts w:ascii="宋体" w:hAnsi="宋体" w:cs="宋体"/>
                <w:color w:val="000000" w:themeColor="text1"/>
                <w:kern w:val="0"/>
                <w:szCs w:val="21"/>
              </w:rPr>
              <w:t>100</w:t>
            </w:r>
            <w:r w:rsidR="00E97A38" w:rsidRPr="001838F0">
              <w:rPr>
                <w:rFonts w:ascii="宋体" w:hAnsi="宋体" w:cs="宋体" w:hint="eastAsia"/>
                <w:color w:val="000000" w:themeColor="text1"/>
                <w:kern w:val="0"/>
                <w:szCs w:val="21"/>
              </w:rPr>
              <w:t>万及</w:t>
            </w:r>
            <w:r w:rsidR="00E97A38" w:rsidRPr="001838F0">
              <w:rPr>
                <w:rFonts w:ascii="宋体" w:hAnsi="宋体" w:cs="宋体"/>
                <w:color w:val="000000" w:themeColor="text1"/>
                <w:kern w:val="0"/>
                <w:szCs w:val="21"/>
              </w:rPr>
              <w:t>以上</w:t>
            </w:r>
          </w:p>
        </w:tc>
        <w:tc>
          <w:tcPr>
            <w:tcW w:w="2229" w:type="dxa"/>
            <w:shd w:val="clear" w:color="auto" w:fill="auto"/>
            <w:noWrap/>
            <w:vAlign w:val="center"/>
            <w:hideMark/>
          </w:tcPr>
          <w:p w14:paraId="725C765C" w14:textId="77777777" w:rsidR="002E7ECE" w:rsidRPr="001838F0" w:rsidRDefault="00E97A38" w:rsidP="003E762C">
            <w:pPr>
              <w:widowControl/>
              <w:jc w:val="center"/>
              <w:rPr>
                <w:rFonts w:ascii="宋体" w:hAnsi="宋体" w:cs="宋体"/>
                <w:color w:val="000000" w:themeColor="text1"/>
                <w:kern w:val="0"/>
                <w:szCs w:val="21"/>
              </w:rPr>
            </w:pPr>
            <w:r w:rsidRPr="001838F0">
              <w:rPr>
                <w:rFonts w:ascii="宋体" w:hAnsi="宋体" w:cs="宋体"/>
                <w:color w:val="000000" w:themeColor="text1"/>
                <w:kern w:val="0"/>
                <w:szCs w:val="21"/>
              </w:rPr>
              <w:t>5</w:t>
            </w:r>
            <w:r w:rsidR="002E7ECE" w:rsidRPr="001838F0">
              <w:rPr>
                <w:rFonts w:ascii="宋体" w:hAnsi="宋体" w:cs="宋体" w:hint="eastAsia"/>
                <w:color w:val="000000" w:themeColor="text1"/>
                <w:kern w:val="0"/>
                <w:szCs w:val="21"/>
              </w:rPr>
              <w:t>%</w:t>
            </w:r>
          </w:p>
        </w:tc>
      </w:tr>
      <w:tr w:rsidR="001838F0" w:rsidRPr="001838F0" w14:paraId="633B7178" w14:textId="77777777" w:rsidTr="003E762C">
        <w:trPr>
          <w:trHeight w:val="309"/>
        </w:trPr>
        <w:tc>
          <w:tcPr>
            <w:tcW w:w="2427" w:type="dxa"/>
            <w:shd w:val="clear" w:color="auto" w:fill="auto"/>
          </w:tcPr>
          <w:p w14:paraId="021C7CF4" w14:textId="77777777" w:rsidR="00E97A38" w:rsidRPr="001838F0" w:rsidRDefault="00E97A38" w:rsidP="00E97A38">
            <w:pPr>
              <w:widowControl/>
              <w:jc w:val="center"/>
              <w:rPr>
                <w:rFonts w:ascii="宋体" w:hAnsi="宋体" w:cs="宋体"/>
                <w:bCs/>
                <w:color w:val="000000" w:themeColor="text1"/>
                <w:kern w:val="0"/>
                <w:szCs w:val="21"/>
              </w:rPr>
            </w:pPr>
            <w:r w:rsidRPr="001838F0">
              <w:rPr>
                <w:rFonts w:ascii="宋体" w:hAnsi="宋体" w:cs="宋体" w:hint="eastAsia"/>
                <w:bCs/>
                <w:color w:val="000000" w:themeColor="text1"/>
                <w:kern w:val="0"/>
                <w:szCs w:val="21"/>
              </w:rPr>
              <w:t>提货额返点</w:t>
            </w:r>
          </w:p>
        </w:tc>
        <w:tc>
          <w:tcPr>
            <w:tcW w:w="2539" w:type="dxa"/>
          </w:tcPr>
          <w:p w14:paraId="19F243C1" w14:textId="77777777" w:rsidR="00E97A38" w:rsidRPr="001838F0" w:rsidRDefault="00E97A38" w:rsidP="00E97A38">
            <w:pPr>
              <w:widowControl/>
              <w:jc w:val="center"/>
              <w:rPr>
                <w:rFonts w:ascii="宋体" w:hAnsi="宋体" w:cs="宋体"/>
                <w:color w:val="000000" w:themeColor="text1"/>
                <w:kern w:val="0"/>
                <w:szCs w:val="21"/>
              </w:rPr>
            </w:pPr>
            <w:r w:rsidRPr="001838F0">
              <w:rPr>
                <w:rFonts w:ascii="宋体" w:hAnsi="宋体" w:cs="宋体" w:hint="eastAsia"/>
                <w:color w:val="000000" w:themeColor="text1"/>
                <w:kern w:val="0"/>
                <w:szCs w:val="21"/>
              </w:rPr>
              <w:t>提货额</w:t>
            </w:r>
            <w:r w:rsidRPr="001838F0">
              <w:rPr>
                <w:rFonts w:ascii="宋体" w:hAnsi="宋体" w:cs="宋体"/>
                <w:color w:val="000000" w:themeColor="text1"/>
                <w:kern w:val="0"/>
                <w:szCs w:val="21"/>
              </w:rPr>
              <w:t>50-100</w:t>
            </w:r>
            <w:r w:rsidRPr="001838F0">
              <w:rPr>
                <w:rFonts w:ascii="宋体" w:hAnsi="宋体" w:cs="宋体" w:hint="eastAsia"/>
                <w:color w:val="000000" w:themeColor="text1"/>
                <w:kern w:val="0"/>
                <w:szCs w:val="21"/>
              </w:rPr>
              <w:t>万</w:t>
            </w:r>
            <w:r w:rsidRPr="001838F0">
              <w:rPr>
                <w:rFonts w:ascii="宋体" w:hAnsi="宋体" w:cs="宋体"/>
                <w:color w:val="000000" w:themeColor="text1"/>
                <w:kern w:val="0"/>
                <w:szCs w:val="21"/>
              </w:rPr>
              <w:t>之间</w:t>
            </w:r>
          </w:p>
        </w:tc>
        <w:tc>
          <w:tcPr>
            <w:tcW w:w="2229" w:type="dxa"/>
            <w:shd w:val="clear" w:color="auto" w:fill="auto"/>
            <w:noWrap/>
            <w:vAlign w:val="center"/>
          </w:tcPr>
          <w:p w14:paraId="7E1E15E8" w14:textId="77777777" w:rsidR="00E97A38" w:rsidRPr="001838F0" w:rsidRDefault="00E97A38" w:rsidP="00E97A38">
            <w:pPr>
              <w:widowControl/>
              <w:jc w:val="center"/>
              <w:rPr>
                <w:rFonts w:ascii="宋体" w:hAnsi="宋体" w:cs="宋体"/>
                <w:color w:val="000000" w:themeColor="text1"/>
                <w:kern w:val="0"/>
                <w:szCs w:val="21"/>
              </w:rPr>
            </w:pPr>
            <w:r w:rsidRPr="001838F0">
              <w:rPr>
                <w:rFonts w:ascii="宋体" w:hAnsi="宋体" w:cs="宋体"/>
                <w:color w:val="000000" w:themeColor="text1"/>
                <w:kern w:val="0"/>
                <w:szCs w:val="21"/>
              </w:rPr>
              <w:t>2</w:t>
            </w:r>
            <w:r w:rsidRPr="001838F0">
              <w:rPr>
                <w:rFonts w:ascii="宋体" w:hAnsi="宋体" w:cs="宋体" w:hint="eastAsia"/>
                <w:color w:val="000000" w:themeColor="text1"/>
                <w:kern w:val="0"/>
                <w:szCs w:val="21"/>
              </w:rPr>
              <w:t>%</w:t>
            </w:r>
          </w:p>
        </w:tc>
      </w:tr>
    </w:tbl>
    <w:p w14:paraId="7A7D0319" w14:textId="77777777" w:rsidR="00E97A38" w:rsidRPr="001838F0" w:rsidRDefault="00E97A38" w:rsidP="00E97A38">
      <w:pPr>
        <w:autoSpaceDE w:val="0"/>
        <w:autoSpaceDN w:val="0"/>
        <w:adjustRightInd w:val="0"/>
        <w:spacing w:line="331" w:lineRule="auto"/>
        <w:ind w:left="142" w:firstLineChars="800" w:firstLine="1680"/>
        <w:jc w:val="left"/>
        <w:textAlignment w:val="baseline"/>
        <w:rPr>
          <w:color w:val="000000" w:themeColor="text1"/>
        </w:rPr>
      </w:pPr>
      <w:r w:rsidRPr="001838F0">
        <w:rPr>
          <w:rFonts w:hint="eastAsia"/>
          <w:color w:val="000000" w:themeColor="text1"/>
        </w:rPr>
        <w:t>年</w:t>
      </w:r>
      <w:r w:rsidR="002E7ECE" w:rsidRPr="001838F0">
        <w:rPr>
          <w:rFonts w:hint="eastAsia"/>
          <w:color w:val="000000" w:themeColor="text1"/>
        </w:rPr>
        <w:t>度奖励金额</w:t>
      </w:r>
      <w:r w:rsidR="002E7ECE" w:rsidRPr="001838F0">
        <w:rPr>
          <w:rFonts w:hint="eastAsia"/>
          <w:color w:val="000000" w:themeColor="text1"/>
        </w:rPr>
        <w:t xml:space="preserve"> =</w:t>
      </w:r>
      <w:r w:rsidR="002E7ECE" w:rsidRPr="001838F0">
        <w:rPr>
          <w:color w:val="000000" w:themeColor="text1"/>
        </w:rPr>
        <w:t xml:space="preserve"> </w:t>
      </w:r>
      <w:r w:rsidR="002E7ECE" w:rsidRPr="001838F0">
        <w:rPr>
          <w:rFonts w:hint="eastAsia"/>
          <w:color w:val="000000" w:themeColor="text1"/>
        </w:rPr>
        <w:t>当季签约产品提货额</w:t>
      </w:r>
      <w:r w:rsidR="002E7ECE" w:rsidRPr="001838F0">
        <w:rPr>
          <w:rFonts w:hint="eastAsia"/>
          <w:color w:val="000000" w:themeColor="text1"/>
        </w:rPr>
        <w:t xml:space="preserve"> </w:t>
      </w:r>
      <w:r w:rsidR="002E7ECE" w:rsidRPr="001838F0">
        <w:rPr>
          <w:rFonts w:hint="eastAsia"/>
          <w:color w:val="000000" w:themeColor="text1"/>
        </w:rPr>
        <w:t>×</w:t>
      </w:r>
      <w:r w:rsidR="002E7ECE" w:rsidRPr="001838F0">
        <w:rPr>
          <w:rFonts w:hint="eastAsia"/>
          <w:color w:val="000000" w:themeColor="text1"/>
        </w:rPr>
        <w:t xml:space="preserve"> </w:t>
      </w:r>
      <w:r w:rsidR="002E7ECE" w:rsidRPr="001838F0">
        <w:rPr>
          <w:rFonts w:hint="eastAsia"/>
          <w:color w:val="000000" w:themeColor="text1"/>
        </w:rPr>
        <w:t>返点比例</w:t>
      </w:r>
    </w:p>
    <w:p w14:paraId="28ECD59D" w14:textId="77777777" w:rsidR="002E7ECE" w:rsidRPr="001838F0" w:rsidRDefault="002E7ECE" w:rsidP="002E7ECE">
      <w:pPr>
        <w:numPr>
          <w:ilvl w:val="1"/>
          <w:numId w:val="53"/>
        </w:numPr>
        <w:autoSpaceDE w:val="0"/>
        <w:autoSpaceDN w:val="0"/>
        <w:adjustRightInd w:val="0"/>
        <w:spacing w:line="331" w:lineRule="auto"/>
        <w:jc w:val="left"/>
        <w:textAlignment w:val="baseline"/>
        <w:rPr>
          <w:rFonts w:ascii="宋体"/>
          <w:b/>
          <w:color w:val="000000" w:themeColor="text1"/>
          <w:kern w:val="13"/>
        </w:rPr>
      </w:pPr>
      <w:r w:rsidRPr="001838F0">
        <w:rPr>
          <w:rFonts w:ascii="宋体" w:hint="eastAsia"/>
          <w:b/>
          <w:color w:val="000000" w:themeColor="text1"/>
          <w:kern w:val="13"/>
        </w:rPr>
        <w:t>奖励金额的发放和使用</w:t>
      </w:r>
    </w:p>
    <w:p w14:paraId="20CBA182" w14:textId="77777777" w:rsidR="002413E4" w:rsidRPr="001838F0" w:rsidRDefault="002E7ECE" w:rsidP="00AC7C0D">
      <w:pPr>
        <w:spacing w:line="300" w:lineRule="auto"/>
        <w:ind w:firstLineChars="200" w:firstLine="420"/>
        <w:rPr>
          <w:color w:val="000000" w:themeColor="text1"/>
        </w:rPr>
      </w:pPr>
      <w:r w:rsidRPr="001838F0">
        <w:rPr>
          <w:rFonts w:hint="eastAsia"/>
          <w:color w:val="000000" w:themeColor="text1"/>
        </w:rPr>
        <w:t>财年结束后的奖励金额，</w:t>
      </w:r>
      <w:r w:rsidR="000B7E39" w:rsidRPr="001838F0">
        <w:rPr>
          <w:rFonts w:hint="eastAsia"/>
          <w:color w:val="000000" w:themeColor="text1"/>
        </w:rPr>
        <w:t>甲方</w:t>
      </w:r>
      <w:r w:rsidRPr="001838F0">
        <w:rPr>
          <w:rFonts w:hint="eastAsia"/>
          <w:color w:val="000000" w:themeColor="text1"/>
        </w:rPr>
        <w:t>在财年结束后</w:t>
      </w:r>
      <w:r w:rsidRPr="001838F0">
        <w:rPr>
          <w:rFonts w:hint="eastAsia"/>
          <w:color w:val="000000" w:themeColor="text1"/>
        </w:rPr>
        <w:t>1</w:t>
      </w:r>
      <w:r w:rsidRPr="001838F0">
        <w:rPr>
          <w:rFonts w:hint="eastAsia"/>
          <w:color w:val="000000" w:themeColor="text1"/>
        </w:rPr>
        <w:t>个月内通知</w:t>
      </w:r>
      <w:r w:rsidR="000B7E39" w:rsidRPr="001838F0">
        <w:rPr>
          <w:rFonts w:hint="eastAsia"/>
          <w:color w:val="000000" w:themeColor="text1"/>
        </w:rPr>
        <w:t>乙方</w:t>
      </w:r>
      <w:r w:rsidRPr="001838F0">
        <w:rPr>
          <w:rFonts w:hint="eastAsia"/>
          <w:color w:val="000000" w:themeColor="text1"/>
        </w:rPr>
        <w:t>，</w:t>
      </w:r>
      <w:r w:rsidR="000B7E39" w:rsidRPr="001838F0">
        <w:rPr>
          <w:rFonts w:hint="eastAsia"/>
          <w:color w:val="000000" w:themeColor="text1"/>
        </w:rPr>
        <w:t>乙方</w:t>
      </w:r>
      <w:r w:rsidRPr="001838F0">
        <w:rPr>
          <w:rFonts w:hint="eastAsia"/>
          <w:color w:val="000000" w:themeColor="text1"/>
        </w:rPr>
        <w:t>在下一财年提货时以冲抵货款的方式使用。</w:t>
      </w:r>
    </w:p>
    <w:p w14:paraId="3EFFB7EA" w14:textId="77777777" w:rsidR="004B2A74" w:rsidRPr="009E7B6E" w:rsidRDefault="004B2A74" w:rsidP="00AC7C0D">
      <w:pPr>
        <w:spacing w:line="300" w:lineRule="auto"/>
        <w:ind w:firstLineChars="200" w:firstLine="420"/>
        <w:rPr>
          <w:color w:val="FF0000"/>
        </w:rPr>
      </w:pPr>
    </w:p>
    <w:p w14:paraId="733F74FB" w14:textId="77777777" w:rsidR="00C83DF6" w:rsidRPr="00FD042A" w:rsidRDefault="007A3A9D" w:rsidP="00863470">
      <w:pPr>
        <w:autoSpaceDE w:val="0"/>
        <w:autoSpaceDN w:val="0"/>
        <w:adjustRightInd w:val="0"/>
        <w:spacing w:line="480" w:lineRule="auto"/>
        <w:jc w:val="center"/>
        <w:textAlignment w:val="baseline"/>
        <w:rPr>
          <w:b/>
          <w:sz w:val="32"/>
        </w:rPr>
      </w:pPr>
      <w:r>
        <w:rPr>
          <w:rFonts w:hint="eastAsia"/>
          <w:b/>
          <w:sz w:val="32"/>
        </w:rPr>
        <w:lastRenderedPageBreak/>
        <w:t>第</w:t>
      </w:r>
      <w:r w:rsidR="00432924">
        <w:rPr>
          <w:rFonts w:hint="eastAsia"/>
          <w:b/>
          <w:sz w:val="32"/>
        </w:rPr>
        <w:t>五</w:t>
      </w:r>
      <w:r w:rsidR="005D509E" w:rsidRPr="00FD042A">
        <w:rPr>
          <w:rFonts w:hint="eastAsia"/>
          <w:b/>
          <w:sz w:val="32"/>
        </w:rPr>
        <w:t>部分</w:t>
      </w:r>
      <w:r w:rsidR="005D509E" w:rsidRPr="00FD042A">
        <w:rPr>
          <w:rFonts w:hint="eastAsia"/>
          <w:b/>
          <w:sz w:val="32"/>
        </w:rPr>
        <w:t xml:space="preserve">   </w:t>
      </w:r>
      <w:r w:rsidR="005D509E" w:rsidRPr="00FD042A">
        <w:rPr>
          <w:rFonts w:hint="eastAsia"/>
          <w:b/>
          <w:sz w:val="32"/>
        </w:rPr>
        <w:t>商务条款</w:t>
      </w:r>
    </w:p>
    <w:p w14:paraId="6477AD61" w14:textId="77777777" w:rsidR="00C83DF6" w:rsidRPr="00F635C5" w:rsidRDefault="00C83DF6" w:rsidP="00C83DF6">
      <w:pPr>
        <w:autoSpaceDE w:val="0"/>
        <w:autoSpaceDN w:val="0"/>
        <w:adjustRightInd w:val="0"/>
        <w:spacing w:line="360" w:lineRule="auto"/>
        <w:jc w:val="left"/>
        <w:textAlignment w:val="baseline"/>
        <w:rPr>
          <w:b/>
        </w:rPr>
      </w:pPr>
      <w:r w:rsidRPr="00F635C5">
        <w:rPr>
          <w:rFonts w:hint="eastAsia"/>
          <w:b/>
        </w:rPr>
        <w:t xml:space="preserve">1  </w:t>
      </w:r>
      <w:r w:rsidRPr="00F635C5">
        <w:rPr>
          <w:rFonts w:hint="eastAsia"/>
          <w:b/>
        </w:rPr>
        <w:t>货物的订购</w:t>
      </w:r>
    </w:p>
    <w:p w14:paraId="5E43472A" w14:textId="77777777" w:rsidR="00D73E2C" w:rsidRPr="00C8537A" w:rsidRDefault="00C83DF6" w:rsidP="00D73E2C">
      <w:pPr>
        <w:numPr>
          <w:ilvl w:val="1"/>
          <w:numId w:val="3"/>
        </w:numPr>
        <w:autoSpaceDE w:val="0"/>
        <w:autoSpaceDN w:val="0"/>
        <w:adjustRightInd w:val="0"/>
        <w:spacing w:line="360" w:lineRule="auto"/>
        <w:ind w:left="900" w:hanging="720"/>
        <w:jc w:val="left"/>
        <w:textAlignment w:val="baseline"/>
        <w:rPr>
          <w:rFonts w:ascii="宋体"/>
          <w:color w:val="000000"/>
          <w:kern w:val="13"/>
        </w:rPr>
      </w:pPr>
      <w:r w:rsidRPr="00F635C5">
        <w:rPr>
          <w:rFonts w:ascii="宋体" w:hint="eastAsia"/>
          <w:kern w:val="13"/>
        </w:rPr>
        <w:t xml:space="preserve"> </w:t>
      </w:r>
      <w:r w:rsidR="000B7E39">
        <w:rPr>
          <w:rFonts w:ascii="宋体" w:hint="eastAsia"/>
          <w:kern w:val="13"/>
        </w:rPr>
        <w:t>乙方</w:t>
      </w:r>
      <w:r w:rsidRPr="00F635C5">
        <w:rPr>
          <w:rFonts w:ascii="宋体" w:hint="eastAsia"/>
          <w:kern w:val="13"/>
        </w:rPr>
        <w:t>通过甲乙双方</w:t>
      </w:r>
      <w:r w:rsidR="000E1BE1">
        <w:rPr>
          <w:rFonts w:ascii="宋体" w:hint="eastAsia"/>
          <w:kern w:val="13"/>
        </w:rPr>
        <w:t>签署采购合同</w:t>
      </w:r>
      <w:r w:rsidRPr="00F635C5">
        <w:rPr>
          <w:rFonts w:ascii="宋体" w:hint="eastAsia"/>
          <w:kern w:val="13"/>
        </w:rPr>
        <w:t>方式向</w:t>
      </w:r>
      <w:r w:rsidR="000B7E39">
        <w:rPr>
          <w:rFonts w:ascii="宋体" w:hint="eastAsia"/>
          <w:kern w:val="13"/>
        </w:rPr>
        <w:t>甲方</w:t>
      </w:r>
      <w:r w:rsidRPr="00F635C5">
        <w:rPr>
          <w:rFonts w:ascii="宋体" w:hint="eastAsia"/>
          <w:kern w:val="13"/>
        </w:rPr>
        <w:t>订购签约产品</w:t>
      </w:r>
      <w:r w:rsidR="000E1BE1">
        <w:rPr>
          <w:rFonts w:ascii="宋体" w:hint="eastAsia"/>
          <w:kern w:val="13"/>
        </w:rPr>
        <w:t>。</w:t>
      </w:r>
      <w:r w:rsidRPr="00F635C5">
        <w:rPr>
          <w:rFonts w:ascii="宋体" w:hint="eastAsia"/>
          <w:kern w:val="13"/>
        </w:rPr>
        <w:t>经甲乙双方签字、盖章确认后的</w:t>
      </w:r>
      <w:r w:rsidR="000E1BE1">
        <w:rPr>
          <w:rFonts w:ascii="宋体" w:hint="eastAsia"/>
          <w:kern w:val="13"/>
        </w:rPr>
        <w:t>采购合同</w:t>
      </w:r>
      <w:r w:rsidRPr="00F635C5">
        <w:rPr>
          <w:rFonts w:ascii="宋体" w:hint="eastAsia"/>
          <w:kern w:val="13"/>
        </w:rPr>
        <w:t>为有效</w:t>
      </w:r>
      <w:r w:rsidR="000E1BE1">
        <w:rPr>
          <w:rFonts w:ascii="宋体" w:hint="eastAsia"/>
          <w:kern w:val="13"/>
        </w:rPr>
        <w:t>合同</w:t>
      </w:r>
      <w:r w:rsidR="009C0A26" w:rsidRPr="00F635C5">
        <w:rPr>
          <w:rFonts w:ascii="宋体" w:hint="eastAsia"/>
          <w:kern w:val="13"/>
        </w:rPr>
        <w:t>；</w:t>
      </w:r>
      <w:r w:rsidRPr="00F635C5">
        <w:rPr>
          <w:rFonts w:ascii="宋体" w:hint="eastAsia"/>
          <w:kern w:val="13"/>
        </w:rPr>
        <w:t>生效后的</w:t>
      </w:r>
      <w:r w:rsidR="000E1BE1">
        <w:rPr>
          <w:rFonts w:ascii="宋体" w:hint="eastAsia"/>
          <w:kern w:val="13"/>
        </w:rPr>
        <w:t>合同</w:t>
      </w:r>
      <w:r w:rsidRPr="00FD042A">
        <w:rPr>
          <w:rFonts w:ascii="宋体" w:hint="eastAsia"/>
          <w:kern w:val="13"/>
        </w:rPr>
        <w:t>与本协议同样具有法律效力，双方须严格按</w:t>
      </w:r>
      <w:r w:rsidR="000E1BE1">
        <w:rPr>
          <w:rFonts w:ascii="宋体" w:hint="eastAsia"/>
          <w:kern w:val="13"/>
        </w:rPr>
        <w:t>合同</w:t>
      </w:r>
      <w:r w:rsidRPr="00FD042A">
        <w:rPr>
          <w:rFonts w:ascii="宋体" w:hint="eastAsia"/>
          <w:kern w:val="13"/>
        </w:rPr>
        <w:t>中的条</w:t>
      </w:r>
      <w:r w:rsidRPr="001838F0">
        <w:rPr>
          <w:rFonts w:ascii="宋体" w:hint="eastAsia"/>
          <w:color w:val="000000" w:themeColor="text1"/>
          <w:kern w:val="13"/>
        </w:rPr>
        <w:t>款执行；传真件有效。双方签订的《</w:t>
      </w:r>
      <w:r w:rsidR="00AB1179" w:rsidRPr="001838F0">
        <w:rPr>
          <w:rFonts w:ascii="宋体" w:hint="eastAsia"/>
          <w:color w:val="000000" w:themeColor="text1"/>
          <w:kern w:val="13"/>
        </w:rPr>
        <w:t>即刻学堂</w:t>
      </w:r>
      <w:r w:rsidR="00762CFC" w:rsidRPr="001838F0">
        <w:rPr>
          <w:rFonts w:ascii="宋体" w:hint="eastAsia"/>
          <w:color w:val="000000" w:themeColor="text1"/>
          <w:kern w:val="13"/>
        </w:rPr>
        <w:t>产品</w:t>
      </w:r>
      <w:r w:rsidR="000E1BE1" w:rsidRPr="001838F0">
        <w:rPr>
          <w:rFonts w:ascii="宋体" w:hint="eastAsia"/>
          <w:color w:val="000000" w:themeColor="text1"/>
          <w:kern w:val="13"/>
        </w:rPr>
        <w:t>采购合同</w:t>
      </w:r>
      <w:r w:rsidRPr="001838F0">
        <w:rPr>
          <w:rFonts w:ascii="宋体" w:hint="eastAsia"/>
          <w:color w:val="000000" w:themeColor="text1"/>
          <w:kern w:val="13"/>
        </w:rPr>
        <w:t>》均应接受双方签订的本协议书</w:t>
      </w:r>
      <w:r w:rsidRPr="00F635C5">
        <w:rPr>
          <w:rFonts w:ascii="宋体" w:hint="eastAsia"/>
          <w:kern w:val="13"/>
        </w:rPr>
        <w:t>及其他法律文书的约束。（此部分商务</w:t>
      </w:r>
      <w:r w:rsidRPr="00C8537A">
        <w:rPr>
          <w:rFonts w:ascii="宋体" w:hint="eastAsia"/>
          <w:color w:val="000000"/>
          <w:kern w:val="13"/>
        </w:rPr>
        <w:t>条款和其他法律文书中就有关商务事宜的约定，统称为商务条款）</w:t>
      </w:r>
    </w:p>
    <w:p w14:paraId="560E09CC" w14:textId="77777777" w:rsidR="00C83DF6" w:rsidRPr="00C8537A" w:rsidRDefault="00D73E2C" w:rsidP="00AB1179">
      <w:pPr>
        <w:numPr>
          <w:ilvl w:val="1"/>
          <w:numId w:val="3"/>
        </w:numPr>
        <w:autoSpaceDE w:val="0"/>
        <w:autoSpaceDN w:val="0"/>
        <w:adjustRightInd w:val="0"/>
        <w:spacing w:line="360" w:lineRule="auto"/>
        <w:ind w:left="900" w:hanging="720"/>
        <w:jc w:val="left"/>
        <w:textAlignment w:val="baseline"/>
        <w:rPr>
          <w:rFonts w:ascii="宋体"/>
          <w:color w:val="000000"/>
          <w:kern w:val="13"/>
        </w:rPr>
      </w:pPr>
      <w:r w:rsidRPr="00C8537A">
        <w:rPr>
          <w:rFonts w:ascii="宋体" w:hint="eastAsia"/>
          <w:color w:val="000000"/>
          <w:kern w:val="13"/>
        </w:rPr>
        <w:t xml:space="preserve"> </w:t>
      </w:r>
      <w:r w:rsidR="00C83DF6" w:rsidRPr="00C8537A">
        <w:rPr>
          <w:rFonts w:ascii="宋体" w:hint="eastAsia"/>
          <w:color w:val="000000"/>
          <w:kern w:val="13"/>
        </w:rPr>
        <w:t>对于经甲、乙双方确认的且</w:t>
      </w:r>
      <w:r w:rsidR="000B7E39">
        <w:rPr>
          <w:rFonts w:ascii="宋体" w:hint="eastAsia"/>
          <w:color w:val="000000"/>
          <w:kern w:val="13"/>
        </w:rPr>
        <w:t>甲方</w:t>
      </w:r>
      <w:r w:rsidR="00C83DF6" w:rsidRPr="00C8537A">
        <w:rPr>
          <w:rFonts w:ascii="宋体" w:hint="eastAsia"/>
          <w:color w:val="000000"/>
          <w:kern w:val="13"/>
        </w:rPr>
        <w:t>已经安排备货的</w:t>
      </w:r>
      <w:r w:rsidR="00F00D4C">
        <w:rPr>
          <w:rFonts w:ascii="宋体" w:hint="eastAsia"/>
          <w:color w:val="000000"/>
          <w:kern w:val="13"/>
        </w:rPr>
        <w:t>采购合同</w:t>
      </w:r>
      <w:r w:rsidR="00C83DF6" w:rsidRPr="00C8537A">
        <w:rPr>
          <w:rFonts w:ascii="宋体" w:hint="eastAsia"/>
          <w:color w:val="000000"/>
          <w:kern w:val="13"/>
        </w:rPr>
        <w:t>，</w:t>
      </w:r>
      <w:r w:rsidR="000B7E39">
        <w:rPr>
          <w:rFonts w:ascii="宋体" w:hAnsi="宋体" w:hint="eastAsia"/>
          <w:color w:val="000000"/>
          <w:kern w:val="13"/>
        </w:rPr>
        <w:t>乙方</w:t>
      </w:r>
      <w:r w:rsidR="00F00D4C">
        <w:rPr>
          <w:rFonts w:ascii="宋体" w:hAnsi="宋体" w:hint="eastAsia"/>
          <w:color w:val="000000"/>
          <w:kern w:val="13"/>
        </w:rPr>
        <w:t>撤销合同</w:t>
      </w:r>
      <w:r w:rsidR="00E928ED" w:rsidRPr="00C8537A">
        <w:rPr>
          <w:rFonts w:ascii="宋体" w:hAnsi="宋体" w:hint="eastAsia"/>
          <w:color w:val="000000"/>
        </w:rPr>
        <w:t>的</w:t>
      </w:r>
      <w:r w:rsidR="00C83DF6" w:rsidRPr="00C8537A">
        <w:rPr>
          <w:rFonts w:ascii="宋体" w:hAnsi="宋体" w:hint="eastAsia"/>
          <w:color w:val="000000"/>
          <w:kern w:val="13"/>
        </w:rPr>
        <w:t>按</w:t>
      </w:r>
      <w:r w:rsidR="00F00D4C">
        <w:rPr>
          <w:rFonts w:ascii="宋体" w:hAnsi="宋体" w:hint="eastAsia"/>
          <w:color w:val="000000"/>
          <w:kern w:val="13"/>
        </w:rPr>
        <w:t>合同约定的</w:t>
      </w:r>
      <w:r w:rsidR="00C83DF6" w:rsidRPr="00C8537A">
        <w:rPr>
          <w:rFonts w:ascii="宋体" w:hAnsi="宋体" w:hint="eastAsia"/>
          <w:color w:val="000000"/>
          <w:kern w:val="13"/>
        </w:rPr>
        <w:t>违约</w:t>
      </w:r>
      <w:r w:rsidR="00F00D4C">
        <w:rPr>
          <w:rFonts w:ascii="宋体" w:hAnsi="宋体" w:hint="eastAsia"/>
          <w:color w:val="000000"/>
          <w:kern w:val="13"/>
        </w:rPr>
        <w:t>条款</w:t>
      </w:r>
      <w:r w:rsidR="00C83DF6" w:rsidRPr="00C8537A">
        <w:rPr>
          <w:rFonts w:ascii="宋体" w:hAnsi="宋体" w:hint="eastAsia"/>
          <w:color w:val="000000"/>
          <w:kern w:val="13"/>
        </w:rPr>
        <w:t>处理</w:t>
      </w:r>
      <w:r w:rsidR="00C83DF6" w:rsidRPr="00C8537A">
        <w:rPr>
          <w:rFonts w:ascii="宋体" w:hint="eastAsia"/>
          <w:color w:val="000000"/>
          <w:kern w:val="13"/>
        </w:rPr>
        <w:t>。</w:t>
      </w:r>
      <w:r w:rsidR="009C0A26" w:rsidRPr="00C8537A">
        <w:rPr>
          <w:rFonts w:ascii="宋体" w:hint="eastAsia"/>
          <w:color w:val="000000"/>
          <w:kern w:val="13"/>
        </w:rPr>
        <w:t>因</w:t>
      </w:r>
      <w:r w:rsidR="000B7E39">
        <w:rPr>
          <w:rFonts w:ascii="宋体" w:hint="eastAsia"/>
          <w:color w:val="000000"/>
          <w:kern w:val="13"/>
        </w:rPr>
        <w:t>甲方</w:t>
      </w:r>
      <w:r w:rsidR="009C0A26" w:rsidRPr="00C8537A">
        <w:rPr>
          <w:rFonts w:ascii="宋体" w:hint="eastAsia"/>
          <w:color w:val="000000"/>
          <w:kern w:val="13"/>
        </w:rPr>
        <w:t>原因造成的</w:t>
      </w:r>
      <w:r w:rsidR="00F00D4C">
        <w:rPr>
          <w:rFonts w:ascii="宋体" w:hint="eastAsia"/>
          <w:color w:val="000000"/>
          <w:kern w:val="13"/>
        </w:rPr>
        <w:t>撤销合同</w:t>
      </w:r>
      <w:r w:rsidR="009C0A26" w:rsidRPr="00C8537A">
        <w:rPr>
          <w:rFonts w:ascii="宋体" w:hint="eastAsia"/>
          <w:color w:val="000000"/>
          <w:kern w:val="13"/>
        </w:rPr>
        <w:t>不</w:t>
      </w:r>
      <w:r w:rsidR="00F00D4C">
        <w:rPr>
          <w:rFonts w:ascii="宋体" w:hint="eastAsia"/>
          <w:color w:val="000000"/>
          <w:kern w:val="13"/>
        </w:rPr>
        <w:t>追究</w:t>
      </w:r>
      <w:r w:rsidR="000B7E39">
        <w:rPr>
          <w:rFonts w:ascii="宋体" w:hint="eastAsia"/>
          <w:color w:val="000000"/>
          <w:kern w:val="13"/>
        </w:rPr>
        <w:t>乙方</w:t>
      </w:r>
      <w:r w:rsidR="00F00D4C">
        <w:rPr>
          <w:rFonts w:ascii="宋体" w:hint="eastAsia"/>
          <w:color w:val="000000"/>
          <w:kern w:val="13"/>
        </w:rPr>
        <w:t>违约责任</w:t>
      </w:r>
      <w:r w:rsidR="009C0A26" w:rsidRPr="00C8537A">
        <w:rPr>
          <w:rFonts w:ascii="宋体" w:hint="eastAsia"/>
          <w:color w:val="000000"/>
          <w:kern w:val="13"/>
        </w:rPr>
        <w:t>。</w:t>
      </w:r>
    </w:p>
    <w:p w14:paraId="739AB464" w14:textId="77777777" w:rsidR="00C83DF6" w:rsidRPr="00F635C5" w:rsidRDefault="00C83DF6" w:rsidP="00C83DF6">
      <w:pPr>
        <w:numPr>
          <w:ilvl w:val="0"/>
          <w:numId w:val="3"/>
        </w:numPr>
        <w:autoSpaceDE w:val="0"/>
        <w:autoSpaceDN w:val="0"/>
        <w:adjustRightInd w:val="0"/>
        <w:spacing w:line="331" w:lineRule="auto"/>
        <w:jc w:val="left"/>
        <w:textAlignment w:val="baseline"/>
        <w:rPr>
          <w:rFonts w:ascii="宋体"/>
          <w:b/>
          <w:kern w:val="13"/>
        </w:rPr>
      </w:pPr>
      <w:r w:rsidRPr="00F635C5">
        <w:rPr>
          <w:rFonts w:ascii="宋体" w:hint="eastAsia"/>
          <w:b/>
          <w:kern w:val="13"/>
        </w:rPr>
        <w:t>货款的支付</w:t>
      </w:r>
    </w:p>
    <w:p w14:paraId="11076601" w14:textId="77777777" w:rsidR="00C83DF6" w:rsidRPr="00C8537A" w:rsidRDefault="000B7E39" w:rsidP="001E7DE4">
      <w:pPr>
        <w:numPr>
          <w:ilvl w:val="1"/>
          <w:numId w:val="6"/>
        </w:numPr>
        <w:tabs>
          <w:tab w:val="num" w:pos="900"/>
        </w:tabs>
        <w:autoSpaceDE w:val="0"/>
        <w:autoSpaceDN w:val="0"/>
        <w:adjustRightInd w:val="0"/>
        <w:spacing w:line="331" w:lineRule="auto"/>
        <w:ind w:left="900" w:hanging="720"/>
        <w:jc w:val="left"/>
        <w:textAlignment w:val="baseline"/>
        <w:rPr>
          <w:rFonts w:ascii="宋体"/>
          <w:color w:val="000000"/>
          <w:kern w:val="13"/>
        </w:rPr>
      </w:pPr>
      <w:r>
        <w:rPr>
          <w:rFonts w:ascii="宋体" w:hint="eastAsia"/>
          <w:kern w:val="13"/>
        </w:rPr>
        <w:t>乙方</w:t>
      </w:r>
      <w:r w:rsidR="00C83DF6" w:rsidRPr="00F635C5">
        <w:rPr>
          <w:rFonts w:ascii="宋体" w:hint="eastAsia"/>
          <w:kern w:val="13"/>
        </w:rPr>
        <w:t>可</w:t>
      </w:r>
      <w:r w:rsidR="009C0A26" w:rsidRPr="00C8537A">
        <w:rPr>
          <w:rFonts w:ascii="宋体" w:hint="eastAsia"/>
          <w:color w:val="000000"/>
          <w:kern w:val="13"/>
        </w:rPr>
        <w:t>根据</w:t>
      </w:r>
      <w:r w:rsidR="00AA523C">
        <w:rPr>
          <w:rFonts w:ascii="宋体" w:hint="eastAsia"/>
          <w:color w:val="000000"/>
          <w:kern w:val="13"/>
        </w:rPr>
        <w:t>采购合同约定</w:t>
      </w:r>
      <w:r w:rsidR="00C83DF6" w:rsidRPr="00C8537A">
        <w:rPr>
          <w:rFonts w:ascii="宋体" w:hint="eastAsia"/>
          <w:color w:val="000000"/>
          <w:kern w:val="13"/>
        </w:rPr>
        <w:t>使用现金、电汇、支票、银行汇票等方式付款，用银行承兑汇票付款</w:t>
      </w:r>
      <w:r w:rsidR="009C0A26" w:rsidRPr="00C8537A">
        <w:rPr>
          <w:rFonts w:ascii="宋体" w:hint="eastAsia"/>
          <w:color w:val="000000"/>
          <w:kern w:val="13"/>
        </w:rPr>
        <w:t>的按银行承兑汇票金额的</w:t>
      </w:r>
      <w:r w:rsidR="00E928ED" w:rsidRPr="00C8537A">
        <w:rPr>
          <w:rFonts w:ascii="宋体" w:hint="eastAsia"/>
          <w:color w:val="000000"/>
          <w:kern w:val="13"/>
        </w:rPr>
        <w:t>1%</w:t>
      </w:r>
      <w:r w:rsidR="009C0A26" w:rsidRPr="00C8537A">
        <w:rPr>
          <w:rFonts w:ascii="宋体" w:hint="eastAsia"/>
          <w:color w:val="000000"/>
          <w:kern w:val="13"/>
        </w:rPr>
        <w:t>每月向</w:t>
      </w:r>
      <w:r>
        <w:rPr>
          <w:rFonts w:ascii="宋体" w:hint="eastAsia"/>
          <w:color w:val="000000"/>
          <w:kern w:val="13"/>
        </w:rPr>
        <w:t>甲方</w:t>
      </w:r>
      <w:r w:rsidR="009C0A26" w:rsidRPr="00C8537A">
        <w:rPr>
          <w:rFonts w:ascii="宋体" w:hint="eastAsia"/>
          <w:color w:val="000000"/>
          <w:kern w:val="13"/>
        </w:rPr>
        <w:t>支付</w:t>
      </w:r>
      <w:r w:rsidR="00C83DF6" w:rsidRPr="00C8537A">
        <w:rPr>
          <w:rFonts w:ascii="宋体" w:hint="eastAsia"/>
          <w:color w:val="000000"/>
          <w:kern w:val="13"/>
        </w:rPr>
        <w:t>贴现利息。</w:t>
      </w:r>
    </w:p>
    <w:p w14:paraId="63E0E9A3" w14:textId="77777777" w:rsidR="00C83DF6" w:rsidRPr="00510551" w:rsidRDefault="00C83DF6" w:rsidP="001E7DE4">
      <w:pPr>
        <w:numPr>
          <w:ilvl w:val="1"/>
          <w:numId w:val="6"/>
        </w:numPr>
        <w:tabs>
          <w:tab w:val="num" w:pos="900"/>
        </w:tabs>
        <w:autoSpaceDE w:val="0"/>
        <w:autoSpaceDN w:val="0"/>
        <w:adjustRightInd w:val="0"/>
        <w:spacing w:line="331" w:lineRule="auto"/>
        <w:ind w:left="900" w:hanging="720"/>
        <w:jc w:val="left"/>
        <w:textAlignment w:val="baseline"/>
        <w:rPr>
          <w:rFonts w:ascii="宋体"/>
          <w:kern w:val="13"/>
        </w:rPr>
      </w:pPr>
      <w:r w:rsidRPr="00510551">
        <w:rPr>
          <w:rFonts w:ascii="宋体" w:hint="eastAsia"/>
          <w:kern w:val="13"/>
        </w:rPr>
        <w:t>销售奖励冲抵货款方式：</w:t>
      </w:r>
      <w:r w:rsidR="000B7E39">
        <w:rPr>
          <w:rFonts w:ascii="宋体" w:hint="eastAsia"/>
          <w:kern w:val="13"/>
        </w:rPr>
        <w:t>甲方</w:t>
      </w:r>
      <w:r w:rsidRPr="00510551">
        <w:rPr>
          <w:rFonts w:ascii="宋体" w:hint="eastAsia"/>
          <w:kern w:val="13"/>
        </w:rPr>
        <w:t>给予</w:t>
      </w:r>
      <w:r w:rsidR="000B7E39">
        <w:rPr>
          <w:rFonts w:ascii="宋体" w:hint="eastAsia"/>
          <w:kern w:val="13"/>
        </w:rPr>
        <w:t>乙方</w:t>
      </w:r>
      <w:r w:rsidRPr="00510551">
        <w:rPr>
          <w:rFonts w:ascii="宋体" w:hint="eastAsia"/>
          <w:kern w:val="13"/>
        </w:rPr>
        <w:t>的销售奖励将以</w:t>
      </w:r>
      <w:r w:rsidR="00AB1EB4">
        <w:rPr>
          <w:rFonts w:ascii="宋体" w:hint="eastAsia"/>
          <w:kern w:val="13"/>
        </w:rPr>
        <w:t>汇款的</w:t>
      </w:r>
      <w:r w:rsidRPr="00510551">
        <w:rPr>
          <w:rFonts w:ascii="宋体" w:hint="eastAsia"/>
          <w:kern w:val="13"/>
        </w:rPr>
        <w:t>的方式返还。</w:t>
      </w:r>
    </w:p>
    <w:p w14:paraId="466FF1AC" w14:textId="77777777" w:rsidR="00AA523C" w:rsidRPr="00AA523C" w:rsidRDefault="00C83DF6" w:rsidP="00AA523C">
      <w:pPr>
        <w:numPr>
          <w:ilvl w:val="0"/>
          <w:numId w:val="6"/>
        </w:numPr>
        <w:autoSpaceDE w:val="0"/>
        <w:autoSpaceDN w:val="0"/>
        <w:adjustRightInd w:val="0"/>
        <w:spacing w:line="331" w:lineRule="auto"/>
        <w:jc w:val="left"/>
        <w:textAlignment w:val="baseline"/>
        <w:rPr>
          <w:rFonts w:ascii="宋体"/>
          <w:b/>
          <w:kern w:val="13"/>
        </w:rPr>
      </w:pPr>
      <w:r w:rsidRPr="00F635C5">
        <w:rPr>
          <w:rFonts w:ascii="宋体" w:hint="eastAsia"/>
          <w:b/>
          <w:kern w:val="13"/>
        </w:rPr>
        <w:t>货物的收发</w:t>
      </w:r>
    </w:p>
    <w:p w14:paraId="4F973D0F" w14:textId="77777777" w:rsidR="002C3B21" w:rsidRPr="001838F0" w:rsidRDefault="00AA523C" w:rsidP="001E7DE4">
      <w:pPr>
        <w:numPr>
          <w:ilvl w:val="1"/>
          <w:numId w:val="6"/>
        </w:numPr>
        <w:tabs>
          <w:tab w:val="num" w:pos="900"/>
        </w:tabs>
        <w:autoSpaceDE w:val="0"/>
        <w:autoSpaceDN w:val="0"/>
        <w:adjustRightInd w:val="0"/>
        <w:spacing w:line="331" w:lineRule="auto"/>
        <w:ind w:left="900" w:hanging="720"/>
        <w:jc w:val="left"/>
        <w:textAlignment w:val="baseline"/>
        <w:rPr>
          <w:rFonts w:ascii="宋体"/>
          <w:color w:val="000000" w:themeColor="text1"/>
          <w:kern w:val="13"/>
        </w:rPr>
      </w:pPr>
      <w:r w:rsidRPr="001838F0">
        <w:rPr>
          <w:rFonts w:ascii="宋体" w:hint="eastAsia"/>
          <w:color w:val="000000" w:themeColor="text1"/>
          <w:kern w:val="13"/>
        </w:rPr>
        <w:t>产品的交付形式分为两种：以电子邮件</w:t>
      </w:r>
      <w:r w:rsidR="00A01BE7" w:rsidRPr="001838F0">
        <w:rPr>
          <w:rFonts w:ascii="宋体" w:hint="eastAsia"/>
          <w:color w:val="000000" w:themeColor="text1"/>
          <w:kern w:val="13"/>
        </w:rPr>
        <w:t>或线</w:t>
      </w:r>
      <w:r w:rsidR="00A01BE7" w:rsidRPr="001838F0">
        <w:rPr>
          <w:rFonts w:ascii="宋体"/>
          <w:color w:val="000000" w:themeColor="text1"/>
          <w:kern w:val="13"/>
        </w:rPr>
        <w:t>上</w:t>
      </w:r>
      <w:r w:rsidR="00A01BE7" w:rsidRPr="001838F0">
        <w:rPr>
          <w:rFonts w:ascii="宋体" w:hint="eastAsia"/>
          <w:color w:val="000000" w:themeColor="text1"/>
          <w:kern w:val="13"/>
        </w:rPr>
        <w:t>账</w:t>
      </w:r>
      <w:r w:rsidR="00A01BE7" w:rsidRPr="001838F0">
        <w:rPr>
          <w:rFonts w:ascii="宋体"/>
          <w:color w:val="000000" w:themeColor="text1"/>
          <w:kern w:val="13"/>
        </w:rPr>
        <w:t>号</w:t>
      </w:r>
      <w:r w:rsidRPr="001838F0">
        <w:rPr>
          <w:rFonts w:ascii="宋体" w:hint="eastAsia"/>
          <w:color w:val="000000" w:themeColor="text1"/>
          <w:kern w:val="13"/>
        </w:rPr>
        <w:t>的方式交付</w:t>
      </w:r>
      <w:r w:rsidR="00AB1EB4" w:rsidRPr="001838F0">
        <w:rPr>
          <w:rFonts w:ascii="宋体" w:hint="eastAsia"/>
          <w:color w:val="000000" w:themeColor="text1"/>
          <w:kern w:val="13"/>
        </w:rPr>
        <w:t>。</w:t>
      </w:r>
      <w:r w:rsidRPr="001838F0" w:rsidDel="00AA523C">
        <w:rPr>
          <w:rFonts w:ascii="宋体" w:hint="eastAsia"/>
          <w:color w:val="000000" w:themeColor="text1"/>
          <w:kern w:val="13"/>
        </w:rPr>
        <w:t xml:space="preserve"> </w:t>
      </w:r>
    </w:p>
    <w:p w14:paraId="780E3FAA" w14:textId="77777777" w:rsidR="00AA523C" w:rsidRPr="001838F0" w:rsidRDefault="000B7E39" w:rsidP="001E7DE4">
      <w:pPr>
        <w:numPr>
          <w:ilvl w:val="1"/>
          <w:numId w:val="6"/>
        </w:numPr>
        <w:tabs>
          <w:tab w:val="num" w:pos="900"/>
        </w:tabs>
        <w:autoSpaceDE w:val="0"/>
        <w:autoSpaceDN w:val="0"/>
        <w:adjustRightInd w:val="0"/>
        <w:spacing w:line="331" w:lineRule="auto"/>
        <w:ind w:left="900" w:hanging="720"/>
        <w:jc w:val="left"/>
        <w:textAlignment w:val="baseline"/>
        <w:rPr>
          <w:rFonts w:ascii="宋体"/>
          <w:color w:val="000000" w:themeColor="text1"/>
          <w:kern w:val="13"/>
        </w:rPr>
      </w:pPr>
      <w:r w:rsidRPr="001838F0">
        <w:rPr>
          <w:rFonts w:ascii="宋体" w:hint="eastAsia"/>
          <w:color w:val="000000" w:themeColor="text1"/>
          <w:kern w:val="13"/>
        </w:rPr>
        <w:t>甲方</w:t>
      </w:r>
      <w:r w:rsidR="00AA523C" w:rsidRPr="001838F0">
        <w:rPr>
          <w:rFonts w:ascii="宋体" w:hint="eastAsia"/>
          <w:color w:val="000000" w:themeColor="text1"/>
          <w:kern w:val="13"/>
        </w:rPr>
        <w:t>按照</w:t>
      </w:r>
      <w:r w:rsidR="00233ABE" w:rsidRPr="001838F0">
        <w:rPr>
          <w:rFonts w:ascii="宋体" w:hint="eastAsia"/>
          <w:color w:val="000000" w:themeColor="text1"/>
          <w:kern w:val="13"/>
        </w:rPr>
        <w:t>与</w:t>
      </w:r>
      <w:r w:rsidRPr="001838F0">
        <w:rPr>
          <w:rFonts w:ascii="宋体" w:hint="eastAsia"/>
          <w:color w:val="000000" w:themeColor="text1"/>
          <w:kern w:val="13"/>
        </w:rPr>
        <w:t>乙方</w:t>
      </w:r>
      <w:r w:rsidR="00233ABE" w:rsidRPr="001838F0">
        <w:rPr>
          <w:rFonts w:ascii="宋体" w:hint="eastAsia"/>
          <w:color w:val="000000" w:themeColor="text1"/>
          <w:kern w:val="13"/>
        </w:rPr>
        <w:t>所签订</w:t>
      </w:r>
      <w:r w:rsidR="00AA523C" w:rsidRPr="001838F0">
        <w:rPr>
          <w:rFonts w:ascii="宋体" w:hint="eastAsia"/>
          <w:color w:val="000000" w:themeColor="text1"/>
          <w:kern w:val="13"/>
        </w:rPr>
        <w:t>的</w:t>
      </w:r>
      <w:r w:rsidR="00937320" w:rsidRPr="001838F0">
        <w:rPr>
          <w:rFonts w:ascii="宋体" w:hint="eastAsia"/>
          <w:color w:val="000000" w:themeColor="text1"/>
          <w:kern w:val="13"/>
        </w:rPr>
        <w:t>《即刻学堂产品采购合同》</w:t>
      </w:r>
      <w:r w:rsidR="00AA523C" w:rsidRPr="001838F0">
        <w:rPr>
          <w:rFonts w:ascii="宋体" w:hint="eastAsia"/>
          <w:color w:val="000000" w:themeColor="text1"/>
          <w:kern w:val="13"/>
        </w:rPr>
        <w:t>上载明的收货信息</w:t>
      </w:r>
      <w:r w:rsidR="00937320" w:rsidRPr="001838F0">
        <w:rPr>
          <w:rFonts w:ascii="宋体" w:hint="eastAsia"/>
          <w:color w:val="000000" w:themeColor="text1"/>
          <w:kern w:val="13"/>
        </w:rPr>
        <w:t>交货</w:t>
      </w:r>
      <w:r w:rsidR="00AA523C" w:rsidRPr="001838F0">
        <w:rPr>
          <w:rFonts w:ascii="宋体" w:hint="eastAsia"/>
          <w:color w:val="000000" w:themeColor="text1"/>
          <w:kern w:val="13"/>
        </w:rPr>
        <w:t>。</w:t>
      </w:r>
    </w:p>
    <w:p w14:paraId="55AD4714" w14:textId="77777777" w:rsidR="000D6144" w:rsidRPr="00F635C5" w:rsidRDefault="000D6144" w:rsidP="001E7DE4">
      <w:pPr>
        <w:numPr>
          <w:ilvl w:val="1"/>
          <w:numId w:val="6"/>
        </w:numPr>
        <w:tabs>
          <w:tab w:val="num" w:pos="900"/>
        </w:tabs>
        <w:autoSpaceDE w:val="0"/>
        <w:autoSpaceDN w:val="0"/>
        <w:adjustRightInd w:val="0"/>
        <w:spacing w:line="331" w:lineRule="auto"/>
        <w:ind w:left="900" w:hanging="720"/>
        <w:jc w:val="left"/>
        <w:textAlignment w:val="baseline"/>
        <w:rPr>
          <w:rFonts w:ascii="宋体"/>
          <w:kern w:val="13"/>
        </w:rPr>
      </w:pPr>
      <w:r w:rsidRPr="00F635C5">
        <w:rPr>
          <w:rFonts w:ascii="宋体" w:hint="eastAsia"/>
          <w:kern w:val="13"/>
        </w:rPr>
        <w:t>货物签收：</w:t>
      </w:r>
      <w:r w:rsidR="000B7E39">
        <w:rPr>
          <w:rFonts w:ascii="宋体" w:hint="eastAsia"/>
          <w:kern w:val="13"/>
        </w:rPr>
        <w:t>乙方</w:t>
      </w:r>
      <w:r w:rsidRPr="00F635C5">
        <w:rPr>
          <w:rFonts w:ascii="宋体" w:hint="eastAsia"/>
          <w:kern w:val="13"/>
        </w:rPr>
        <w:t>应在货物</w:t>
      </w:r>
      <w:r w:rsidR="00937320">
        <w:rPr>
          <w:rFonts w:ascii="宋体" w:hint="eastAsia"/>
          <w:kern w:val="13"/>
        </w:rPr>
        <w:t>交付</w:t>
      </w:r>
      <w:r w:rsidRPr="00F635C5">
        <w:rPr>
          <w:rFonts w:ascii="宋体" w:hint="eastAsia"/>
          <w:kern w:val="13"/>
        </w:rPr>
        <w:t>至</w:t>
      </w:r>
      <w:r w:rsidR="000B7E39">
        <w:rPr>
          <w:rFonts w:ascii="宋体" w:hint="eastAsia"/>
          <w:kern w:val="13"/>
        </w:rPr>
        <w:t>乙方</w:t>
      </w:r>
      <w:r w:rsidRPr="00F635C5">
        <w:rPr>
          <w:rFonts w:ascii="宋体" w:hint="eastAsia"/>
          <w:kern w:val="13"/>
        </w:rPr>
        <w:t>指定</w:t>
      </w:r>
      <w:r w:rsidR="00937320">
        <w:rPr>
          <w:rFonts w:ascii="宋体" w:hint="eastAsia"/>
          <w:kern w:val="13"/>
        </w:rPr>
        <w:t>收货</w:t>
      </w:r>
      <w:r w:rsidR="00937320">
        <w:rPr>
          <w:rFonts w:ascii="宋体"/>
          <w:kern w:val="13"/>
        </w:rPr>
        <w:t>信息</w:t>
      </w:r>
      <w:r w:rsidRPr="00F635C5">
        <w:rPr>
          <w:rFonts w:ascii="宋体" w:hint="eastAsia"/>
          <w:kern w:val="13"/>
        </w:rPr>
        <w:t>后，对货物进行签收。</w:t>
      </w:r>
    </w:p>
    <w:p w14:paraId="738CC0E0" w14:textId="77777777" w:rsidR="000D6144" w:rsidRPr="00F635C5" w:rsidRDefault="000D6144" w:rsidP="001E7DE4">
      <w:pPr>
        <w:numPr>
          <w:ilvl w:val="1"/>
          <w:numId w:val="6"/>
        </w:numPr>
        <w:tabs>
          <w:tab w:val="num" w:pos="900"/>
        </w:tabs>
        <w:autoSpaceDE w:val="0"/>
        <w:autoSpaceDN w:val="0"/>
        <w:adjustRightInd w:val="0"/>
        <w:spacing w:line="331" w:lineRule="auto"/>
        <w:ind w:left="900" w:hanging="720"/>
        <w:jc w:val="left"/>
        <w:textAlignment w:val="baseline"/>
        <w:rPr>
          <w:rFonts w:ascii="宋体"/>
          <w:kern w:val="13"/>
        </w:rPr>
      </w:pPr>
      <w:r w:rsidRPr="00F635C5">
        <w:rPr>
          <w:rFonts w:ascii="宋体" w:hint="eastAsia"/>
          <w:kern w:val="13"/>
        </w:rPr>
        <w:t>货物验收：按</w:t>
      </w:r>
      <w:r w:rsidR="00937320">
        <w:rPr>
          <w:rFonts w:ascii="宋体" w:hint="eastAsia"/>
          <w:kern w:val="13"/>
        </w:rPr>
        <w:t>照合</w:t>
      </w:r>
      <w:r w:rsidR="00937320">
        <w:rPr>
          <w:rFonts w:ascii="宋体"/>
          <w:kern w:val="13"/>
        </w:rPr>
        <w:t>同约定的标准进行验收</w:t>
      </w:r>
      <w:r w:rsidRPr="00F635C5">
        <w:rPr>
          <w:rFonts w:ascii="宋体" w:hint="eastAsia"/>
          <w:kern w:val="13"/>
        </w:rPr>
        <w:t>。验收有异常的，</w:t>
      </w:r>
      <w:r w:rsidR="000B7E39">
        <w:rPr>
          <w:rFonts w:ascii="宋体" w:hint="eastAsia"/>
          <w:kern w:val="13"/>
        </w:rPr>
        <w:t>乙方</w:t>
      </w:r>
      <w:r w:rsidRPr="00F635C5">
        <w:rPr>
          <w:rFonts w:ascii="宋体" w:hint="eastAsia"/>
          <w:kern w:val="13"/>
        </w:rPr>
        <w:t>应在2个工作日内书面通知</w:t>
      </w:r>
      <w:r w:rsidR="000B7E39">
        <w:rPr>
          <w:rFonts w:ascii="宋体" w:hint="eastAsia"/>
          <w:kern w:val="13"/>
        </w:rPr>
        <w:t>甲方</w:t>
      </w:r>
      <w:r w:rsidRPr="00F635C5">
        <w:rPr>
          <w:rFonts w:ascii="宋体" w:hint="eastAsia"/>
          <w:kern w:val="13"/>
        </w:rPr>
        <w:t>，并与</w:t>
      </w:r>
      <w:r w:rsidR="000B7E39">
        <w:rPr>
          <w:rFonts w:ascii="宋体" w:hint="eastAsia"/>
          <w:kern w:val="13"/>
        </w:rPr>
        <w:t>甲方</w:t>
      </w:r>
      <w:r w:rsidRPr="00F635C5">
        <w:rPr>
          <w:rFonts w:ascii="宋体" w:hint="eastAsia"/>
          <w:kern w:val="13"/>
        </w:rPr>
        <w:t>联系协商解决办法。逾期无书面异议视为验收合格。</w:t>
      </w:r>
    </w:p>
    <w:p w14:paraId="79D03FD1" w14:textId="77777777" w:rsidR="00C83DF6" w:rsidRPr="00F635C5" w:rsidRDefault="00C83DF6" w:rsidP="00C83DF6">
      <w:pPr>
        <w:numPr>
          <w:ilvl w:val="0"/>
          <w:numId w:val="6"/>
        </w:numPr>
        <w:spacing w:line="331" w:lineRule="auto"/>
        <w:ind w:hanging="357"/>
      </w:pPr>
      <w:r w:rsidRPr="00F635C5">
        <w:rPr>
          <w:rFonts w:hint="eastAsia"/>
          <w:b/>
        </w:rPr>
        <w:t>争议解决</w:t>
      </w:r>
      <w:r w:rsidRPr="00F635C5">
        <w:rPr>
          <w:rFonts w:hint="eastAsia"/>
        </w:rPr>
        <w:t>：如在履行订单过程中发生争议，任何一方都有权向合同履行地人民法院提起诉讼。</w:t>
      </w:r>
    </w:p>
    <w:p w14:paraId="452D2B3D" w14:textId="77777777" w:rsidR="002E7ECE" w:rsidRPr="00D538FD" w:rsidRDefault="002E7ECE" w:rsidP="00D538FD">
      <w:pPr>
        <w:autoSpaceDE w:val="0"/>
        <w:autoSpaceDN w:val="0"/>
        <w:adjustRightInd w:val="0"/>
        <w:spacing w:line="331" w:lineRule="auto"/>
        <w:ind w:left="142"/>
        <w:jc w:val="left"/>
        <w:textAlignment w:val="baseline"/>
        <w:rPr>
          <w:rFonts w:ascii="宋体"/>
          <w:b/>
          <w:kern w:val="13"/>
        </w:rPr>
      </w:pPr>
    </w:p>
    <w:p w14:paraId="70E095CE" w14:textId="77777777" w:rsidR="008E27C2" w:rsidRDefault="00F56F12" w:rsidP="006A2074">
      <w:pPr>
        <w:autoSpaceDE w:val="0"/>
        <w:autoSpaceDN w:val="0"/>
        <w:adjustRightInd w:val="0"/>
        <w:spacing w:line="331" w:lineRule="auto"/>
        <w:jc w:val="left"/>
        <w:textAlignment w:val="baseline"/>
        <w:rPr>
          <w:rFonts w:ascii="宋体"/>
          <w:kern w:val="13"/>
        </w:rPr>
      </w:pPr>
      <w:r>
        <w:rPr>
          <w:rFonts w:ascii="宋体" w:hint="eastAsia"/>
          <w:kern w:val="13"/>
        </w:rPr>
        <w:t>以</w:t>
      </w:r>
      <w:r>
        <w:rPr>
          <w:rFonts w:ascii="宋体"/>
          <w:kern w:val="13"/>
        </w:rPr>
        <w:t>下无正文</w:t>
      </w:r>
    </w:p>
    <w:p w14:paraId="72DFE716" w14:textId="77777777" w:rsidR="00F56F12" w:rsidRPr="00F56F12" w:rsidDel="007D6921" w:rsidRDefault="00F56F12" w:rsidP="006A2074">
      <w:pPr>
        <w:autoSpaceDE w:val="0"/>
        <w:autoSpaceDN w:val="0"/>
        <w:adjustRightInd w:val="0"/>
        <w:spacing w:line="331" w:lineRule="auto"/>
        <w:jc w:val="left"/>
        <w:textAlignment w:val="baseline"/>
        <w:rPr>
          <w:rFonts w:ascii="宋体"/>
          <w:kern w:val="13"/>
          <w:sz w:val="24"/>
        </w:rPr>
      </w:pPr>
    </w:p>
    <w:tbl>
      <w:tblPr>
        <w:tblW w:w="5000" w:type="pct"/>
        <w:tblCellMar>
          <w:left w:w="28" w:type="dxa"/>
          <w:right w:w="28" w:type="dxa"/>
        </w:tblCellMar>
        <w:tblLook w:val="0000" w:firstRow="0" w:lastRow="0" w:firstColumn="0" w:lastColumn="0" w:noHBand="0" w:noVBand="0"/>
      </w:tblPr>
      <w:tblGrid>
        <w:gridCol w:w="4565"/>
        <w:gridCol w:w="4762"/>
      </w:tblGrid>
      <w:tr w:rsidR="008A3294" w:rsidRPr="00F56F12" w14:paraId="551F4148" w14:textId="77777777">
        <w:tc>
          <w:tcPr>
            <w:tcW w:w="2447" w:type="pct"/>
          </w:tcPr>
          <w:p w14:paraId="12B11C86" w14:textId="77777777" w:rsidR="008A3294" w:rsidRPr="00F56F12" w:rsidRDefault="00937320" w:rsidP="00556099">
            <w:pPr>
              <w:snapToGrid w:val="0"/>
              <w:spacing w:line="288" w:lineRule="auto"/>
              <w:rPr>
                <w:b/>
                <w:sz w:val="24"/>
              </w:rPr>
            </w:pPr>
            <w:r w:rsidRPr="00F56F12">
              <w:rPr>
                <w:rFonts w:hint="eastAsia"/>
                <w:b/>
                <w:sz w:val="24"/>
              </w:rPr>
              <w:t>甲</w:t>
            </w:r>
            <w:r w:rsidR="000B7E39" w:rsidRPr="00F56F12">
              <w:rPr>
                <w:rFonts w:hint="eastAsia"/>
                <w:b/>
                <w:sz w:val="24"/>
              </w:rPr>
              <w:t>方</w:t>
            </w:r>
            <w:r w:rsidR="008A3294" w:rsidRPr="00F56F12">
              <w:rPr>
                <w:rFonts w:hint="eastAsia"/>
                <w:b/>
                <w:sz w:val="24"/>
              </w:rPr>
              <w:t>：</w:t>
            </w:r>
            <w:r w:rsidR="00F56F12" w:rsidRPr="00F56F12">
              <w:rPr>
                <w:rFonts w:hint="eastAsia"/>
                <w:b/>
                <w:sz w:val="24"/>
              </w:rPr>
              <w:t>广州市联大信息科技有限公司</w:t>
            </w:r>
          </w:p>
          <w:p w14:paraId="2F9FF8F4" w14:textId="77777777" w:rsidR="00B35978" w:rsidRPr="00F56F12" w:rsidRDefault="00B35978" w:rsidP="00556099">
            <w:pPr>
              <w:snapToGrid w:val="0"/>
              <w:spacing w:line="288" w:lineRule="auto"/>
              <w:rPr>
                <w:b/>
                <w:sz w:val="24"/>
              </w:rPr>
            </w:pPr>
          </w:p>
        </w:tc>
        <w:tc>
          <w:tcPr>
            <w:tcW w:w="2553" w:type="pct"/>
          </w:tcPr>
          <w:p w14:paraId="271E6BEE" w14:textId="77777777" w:rsidR="008A3294" w:rsidRPr="00F56F12" w:rsidRDefault="00937320" w:rsidP="00937320">
            <w:pPr>
              <w:snapToGrid w:val="0"/>
              <w:spacing w:line="288" w:lineRule="auto"/>
              <w:ind w:left="1205" w:hangingChars="500" w:hanging="1205"/>
              <w:rPr>
                <w:b/>
                <w:sz w:val="24"/>
              </w:rPr>
            </w:pPr>
            <w:r w:rsidRPr="00F56F12">
              <w:rPr>
                <w:rFonts w:hint="eastAsia"/>
                <w:b/>
                <w:sz w:val="24"/>
              </w:rPr>
              <w:t>乙</w:t>
            </w:r>
            <w:r w:rsidR="000B7E39" w:rsidRPr="00F56F12">
              <w:rPr>
                <w:rFonts w:hint="eastAsia"/>
                <w:b/>
                <w:sz w:val="24"/>
              </w:rPr>
              <w:t>方</w:t>
            </w:r>
            <w:r w:rsidR="008A3294" w:rsidRPr="00F56F12">
              <w:rPr>
                <w:rFonts w:hint="eastAsia"/>
                <w:b/>
                <w:sz w:val="24"/>
              </w:rPr>
              <w:t>：</w:t>
            </w:r>
            <w:r w:rsidR="002E7ECE" w:rsidRPr="00F56F12" w:rsidDel="002E7ECE">
              <w:rPr>
                <w:rFonts w:hint="eastAsia"/>
                <w:b/>
                <w:sz w:val="24"/>
              </w:rPr>
              <w:t xml:space="preserve"> </w:t>
            </w:r>
          </w:p>
        </w:tc>
      </w:tr>
      <w:tr w:rsidR="008A3294" w:rsidRPr="00F56F12" w14:paraId="62DB6AA2" w14:textId="77777777">
        <w:tc>
          <w:tcPr>
            <w:tcW w:w="2447" w:type="pct"/>
          </w:tcPr>
          <w:p w14:paraId="2B184D5C" w14:textId="77777777" w:rsidR="008A3294" w:rsidRPr="00F56F12" w:rsidRDefault="008A3294" w:rsidP="00556099">
            <w:pPr>
              <w:snapToGrid w:val="0"/>
              <w:spacing w:line="288" w:lineRule="auto"/>
              <w:rPr>
                <w:b/>
                <w:sz w:val="24"/>
              </w:rPr>
            </w:pPr>
            <w:r w:rsidRPr="00F56F12">
              <w:rPr>
                <w:rFonts w:hint="eastAsia"/>
                <w:b/>
                <w:sz w:val="24"/>
              </w:rPr>
              <w:t>代表：</w:t>
            </w:r>
          </w:p>
          <w:p w14:paraId="5E5C92F8" w14:textId="77777777" w:rsidR="008A3294" w:rsidRPr="00F56F12" w:rsidRDefault="008A3294" w:rsidP="00556099">
            <w:pPr>
              <w:snapToGrid w:val="0"/>
              <w:spacing w:line="288" w:lineRule="auto"/>
              <w:rPr>
                <w:b/>
                <w:sz w:val="24"/>
              </w:rPr>
            </w:pPr>
          </w:p>
          <w:p w14:paraId="207F180D" w14:textId="77777777" w:rsidR="008A3294" w:rsidRPr="00F56F12" w:rsidRDefault="008A3294" w:rsidP="00556099">
            <w:pPr>
              <w:snapToGrid w:val="0"/>
              <w:spacing w:line="288" w:lineRule="auto"/>
              <w:rPr>
                <w:b/>
                <w:sz w:val="24"/>
              </w:rPr>
            </w:pPr>
            <w:r w:rsidRPr="00F56F12">
              <w:rPr>
                <w:rFonts w:hint="eastAsia"/>
                <w:b/>
                <w:sz w:val="24"/>
              </w:rPr>
              <w:t>日期：</w:t>
            </w:r>
          </w:p>
        </w:tc>
        <w:tc>
          <w:tcPr>
            <w:tcW w:w="2553" w:type="pct"/>
          </w:tcPr>
          <w:p w14:paraId="46CA6A09" w14:textId="77777777" w:rsidR="008A3294" w:rsidRPr="00F56F12" w:rsidRDefault="008A3294" w:rsidP="00556099">
            <w:pPr>
              <w:snapToGrid w:val="0"/>
              <w:spacing w:line="288" w:lineRule="auto"/>
              <w:rPr>
                <w:b/>
                <w:sz w:val="24"/>
              </w:rPr>
            </w:pPr>
            <w:r w:rsidRPr="00F56F12">
              <w:rPr>
                <w:rFonts w:hint="eastAsia"/>
                <w:b/>
                <w:sz w:val="24"/>
              </w:rPr>
              <w:t>代表：</w:t>
            </w:r>
          </w:p>
          <w:p w14:paraId="5E52C7C4" w14:textId="77777777" w:rsidR="008A3294" w:rsidRPr="00F56F12" w:rsidRDefault="008A3294" w:rsidP="00556099">
            <w:pPr>
              <w:snapToGrid w:val="0"/>
              <w:spacing w:line="288" w:lineRule="auto"/>
              <w:rPr>
                <w:b/>
                <w:sz w:val="24"/>
              </w:rPr>
            </w:pPr>
          </w:p>
          <w:p w14:paraId="28C684A5" w14:textId="77777777" w:rsidR="008A3294" w:rsidRPr="00F56F12" w:rsidRDefault="008A3294" w:rsidP="00556099">
            <w:pPr>
              <w:snapToGrid w:val="0"/>
              <w:spacing w:line="288" w:lineRule="auto"/>
              <w:rPr>
                <w:b/>
                <w:sz w:val="24"/>
              </w:rPr>
            </w:pPr>
            <w:r w:rsidRPr="00F56F12">
              <w:rPr>
                <w:rFonts w:hint="eastAsia"/>
                <w:b/>
                <w:sz w:val="24"/>
              </w:rPr>
              <w:t>日期：</w:t>
            </w:r>
          </w:p>
        </w:tc>
      </w:tr>
    </w:tbl>
    <w:p w14:paraId="1696A7A4" w14:textId="77777777" w:rsidR="005D509E" w:rsidRPr="00F56F12" w:rsidRDefault="005D509E" w:rsidP="00937320">
      <w:pPr>
        <w:autoSpaceDE w:val="0"/>
        <w:autoSpaceDN w:val="0"/>
        <w:adjustRightInd w:val="0"/>
        <w:spacing w:line="360" w:lineRule="auto"/>
        <w:textAlignment w:val="baseline"/>
        <w:rPr>
          <w:sz w:val="24"/>
        </w:rPr>
      </w:pPr>
    </w:p>
    <w:sectPr w:rsidR="005D509E" w:rsidRPr="00F56F12" w:rsidSect="00F56F12">
      <w:headerReference w:type="even" r:id="rId8"/>
      <w:headerReference w:type="default" r:id="rId9"/>
      <w:footerReference w:type="even" r:id="rId10"/>
      <w:footerReference w:type="default" r:id="rId11"/>
      <w:headerReference w:type="first" r:id="rId12"/>
      <w:pgSz w:w="11907" w:h="16160" w:code="9"/>
      <w:pgMar w:top="1418" w:right="1304" w:bottom="1276" w:left="1276" w:header="1" w:footer="48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D8D6C" w14:textId="77777777" w:rsidR="008B6750" w:rsidRDefault="008B6750">
      <w:r>
        <w:separator/>
      </w:r>
    </w:p>
  </w:endnote>
  <w:endnote w:type="continuationSeparator" w:id="0">
    <w:p w14:paraId="27B73929" w14:textId="77777777" w:rsidR="008B6750" w:rsidRDefault="008B6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decorative"/>
    <w:pitch w:val="variable"/>
    <w:sig w:usb0="00000000" w:usb1="10000000" w:usb2="00000000" w:usb3="00000000" w:csb0="80000000" w:csb1="00000000"/>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745BA" w14:textId="77777777" w:rsidR="003E762C" w:rsidRDefault="003E762C">
    <w:pPr>
      <w:pStyle w:val="a5"/>
      <w:framePr w:wrap="around" w:vAnchor="text" w:hAnchor="page" w:x="1260" w:yAlign="center"/>
      <w:jc w:val="both"/>
      <w:rPr>
        <w:rStyle w:val="a7"/>
        <w:b/>
      </w:rPr>
    </w:pPr>
    <w:r>
      <w:rPr>
        <w:rStyle w:val="a7"/>
        <w:b/>
      </w:rPr>
      <w:fldChar w:fldCharType="begin"/>
    </w:r>
    <w:r>
      <w:rPr>
        <w:rStyle w:val="a7"/>
        <w:b/>
      </w:rPr>
      <w:instrText xml:space="preserve">PAGE  </w:instrText>
    </w:r>
    <w:r>
      <w:rPr>
        <w:rStyle w:val="a7"/>
        <w:b/>
      </w:rPr>
      <w:fldChar w:fldCharType="separate"/>
    </w:r>
    <w:r>
      <w:rPr>
        <w:rStyle w:val="a7"/>
        <w:b/>
        <w:noProof/>
      </w:rPr>
      <w:t>10</w:t>
    </w:r>
    <w:r>
      <w:rPr>
        <w:rStyle w:val="a7"/>
        <w:b/>
      </w:rPr>
      <w:fldChar w:fldCharType="end"/>
    </w:r>
  </w:p>
  <w:p w14:paraId="3C0AB9DA" w14:textId="77777777" w:rsidR="003E762C" w:rsidRDefault="003E762C">
    <w:pPr>
      <w:pStyle w:val="a5"/>
      <w:tabs>
        <w:tab w:val="clear" w:pos="4153"/>
        <w:tab w:val="clear" w:pos="8306"/>
        <w:tab w:val="left" w:pos="1230"/>
      </w:tabs>
      <w:jc w:val="right"/>
      <w:rPr>
        <w:b/>
      </w:rPr>
    </w:pPr>
    <w:r>
      <w:rPr>
        <w:b/>
      </w:rPr>
      <w:tab/>
    </w:r>
    <w:r>
      <w:rPr>
        <w:rFonts w:hint="eastAsia"/>
        <w:b/>
      </w:rPr>
      <w:t xml:space="preserve">                                </w:t>
    </w:r>
    <w:r>
      <w:rPr>
        <w:rFonts w:hint="eastAsia"/>
        <w:b/>
      </w:rPr>
      <w:t>机密文件</w:t>
    </w:r>
    <w:r>
      <w:rPr>
        <w:rFonts w:hint="eastAsia"/>
        <w:b/>
      </w:rPr>
      <w:t xml:space="preserve">  </w:t>
    </w:r>
    <w:r>
      <w:rPr>
        <w:rFonts w:hint="eastAsia"/>
        <w:b/>
      </w:rPr>
      <w:t>注意保密</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A947A" w14:textId="77777777" w:rsidR="003E762C" w:rsidRPr="00EE611E" w:rsidRDefault="003E762C" w:rsidP="00EE611E">
    <w:pPr>
      <w:ind w:firstLineChars="100" w:firstLine="180"/>
    </w:pPr>
    <w:r w:rsidRPr="00EE611E">
      <w:rPr>
        <w:rFonts w:hint="eastAsia"/>
        <w:sz w:val="18"/>
        <w:szCs w:val="18"/>
      </w:rPr>
      <w:t>机密文件</w:t>
    </w:r>
    <w:r w:rsidRPr="00EE611E">
      <w:rPr>
        <w:rFonts w:hint="eastAsia"/>
        <w:sz w:val="18"/>
        <w:szCs w:val="18"/>
      </w:rPr>
      <w:t xml:space="preserve">  </w:t>
    </w:r>
    <w:r w:rsidRPr="00EE611E">
      <w:rPr>
        <w:rFonts w:hint="eastAsia"/>
        <w:sz w:val="18"/>
        <w:szCs w:val="18"/>
      </w:rPr>
      <w:t>注意保密</w:t>
    </w:r>
    <w:r w:rsidRPr="00EE611E">
      <w:rPr>
        <w:rFonts w:hint="eastAsia"/>
        <w:sz w:val="18"/>
        <w:szCs w:val="18"/>
      </w:rPr>
      <w:t xml:space="preserve">  </w:t>
    </w:r>
    <w:r w:rsidRPr="00EE611E">
      <w:rPr>
        <w:sz w:val="18"/>
        <w:szCs w:val="18"/>
      </w:rPr>
      <w:t xml:space="preserve">                                                                        </w:t>
    </w:r>
    <w:r w:rsidRPr="00EE611E">
      <w:rPr>
        <w:bCs/>
        <w:sz w:val="18"/>
        <w:szCs w:val="18"/>
      </w:rPr>
      <w:fldChar w:fldCharType="begin"/>
    </w:r>
    <w:r w:rsidRPr="00EE611E">
      <w:rPr>
        <w:bCs/>
        <w:sz w:val="18"/>
        <w:szCs w:val="18"/>
      </w:rPr>
      <w:instrText>PAGE  \* Arabic  \* MERGEFORMAT</w:instrText>
    </w:r>
    <w:r w:rsidRPr="00EE611E">
      <w:rPr>
        <w:bCs/>
        <w:sz w:val="18"/>
        <w:szCs w:val="18"/>
      </w:rPr>
      <w:fldChar w:fldCharType="separate"/>
    </w:r>
    <w:r w:rsidR="00F56F12" w:rsidRPr="00F56F12">
      <w:rPr>
        <w:bCs/>
        <w:noProof/>
        <w:sz w:val="18"/>
        <w:szCs w:val="18"/>
        <w:lang w:val="zh-CN"/>
      </w:rPr>
      <w:t>10</w:t>
    </w:r>
    <w:r w:rsidRPr="00EE611E">
      <w:rPr>
        <w:bCs/>
        <w:sz w:val="18"/>
        <w:szCs w:val="18"/>
      </w:rPr>
      <w:fldChar w:fldCharType="end"/>
    </w:r>
    <w:r w:rsidRPr="00EE611E">
      <w:rPr>
        <w:sz w:val="18"/>
        <w:szCs w:val="18"/>
        <w:lang w:val="zh-CN"/>
      </w:rPr>
      <w:t xml:space="preserve"> / </w:t>
    </w:r>
    <w:r w:rsidRPr="00EE611E">
      <w:rPr>
        <w:bCs/>
        <w:sz w:val="18"/>
        <w:szCs w:val="18"/>
      </w:rPr>
      <w:fldChar w:fldCharType="begin"/>
    </w:r>
    <w:r w:rsidRPr="00EE611E">
      <w:rPr>
        <w:bCs/>
        <w:sz w:val="18"/>
        <w:szCs w:val="18"/>
      </w:rPr>
      <w:instrText>NUMPAGES  \* Arabic  \* MERGEFORMAT</w:instrText>
    </w:r>
    <w:r w:rsidRPr="00EE611E">
      <w:rPr>
        <w:bCs/>
        <w:sz w:val="18"/>
        <w:szCs w:val="18"/>
      </w:rPr>
      <w:fldChar w:fldCharType="separate"/>
    </w:r>
    <w:r w:rsidR="00F56F12" w:rsidRPr="00F56F12">
      <w:rPr>
        <w:bCs/>
        <w:noProof/>
        <w:sz w:val="18"/>
        <w:szCs w:val="18"/>
        <w:lang w:val="zh-CN"/>
      </w:rPr>
      <w:t>10</w:t>
    </w:r>
    <w:r w:rsidRPr="00EE611E">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A36CD" w14:textId="77777777" w:rsidR="008B6750" w:rsidRDefault="008B6750">
      <w:r>
        <w:separator/>
      </w:r>
    </w:p>
  </w:footnote>
  <w:footnote w:type="continuationSeparator" w:id="0">
    <w:p w14:paraId="48C51543" w14:textId="77777777" w:rsidR="008B6750" w:rsidRDefault="008B6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D43A2" w14:textId="77777777" w:rsidR="003E762C" w:rsidRPr="00D538FD" w:rsidRDefault="00AB1EB4" w:rsidP="00D538FD">
    <w:pPr>
      <w:pStyle w:val="a9"/>
      <w:pBdr>
        <w:bottom w:val="single" w:sz="6" w:space="0" w:color="auto"/>
      </w:pBdr>
      <w:tabs>
        <w:tab w:val="clear" w:pos="4153"/>
        <w:tab w:val="clear" w:pos="8306"/>
        <w:tab w:val="right" w:pos="9214"/>
      </w:tabs>
      <w:wordWrap w:val="0"/>
      <w:ind w:right="85"/>
      <w:jc w:val="right"/>
      <w:rPr>
        <w:b/>
      </w:rPr>
    </w:pPr>
    <w:r>
      <w:rPr>
        <w:rFonts w:ascii="微软雅黑" w:eastAsia="微软雅黑" w:hAnsi="微软雅黑" w:cs="Arial"/>
        <w:noProof/>
        <w:sz w:val="14"/>
        <w:szCs w:val="14"/>
      </w:rPr>
      <w:drawing>
        <wp:inline distT="0" distB="0" distL="0" distR="0" wp14:anchorId="580576F6" wp14:editId="64B1A803">
          <wp:extent cx="1200150" cy="590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905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BDE8F" w14:textId="77777777" w:rsidR="003E762C" w:rsidRPr="00D538FD" w:rsidRDefault="003E762C" w:rsidP="007611BE">
    <w:pPr>
      <w:pStyle w:val="a9"/>
      <w:pBdr>
        <w:bottom w:val="single" w:sz="6" w:space="0" w:color="auto"/>
      </w:pBdr>
      <w:tabs>
        <w:tab w:val="clear" w:pos="4153"/>
        <w:tab w:val="clear" w:pos="8306"/>
        <w:tab w:val="right" w:pos="8280"/>
      </w:tabs>
      <w:ind w:right="210"/>
      <w:jc w:val="left"/>
      <w:rPr>
        <w:b/>
      </w:rPr>
    </w:pPr>
    <w:r>
      <w:rPr>
        <w:rFonts w:ascii="微软雅黑" w:eastAsia="微软雅黑" w:hAnsi="微软雅黑" w:hint="eastAsia"/>
      </w:rPr>
      <w:t xml:space="preserve">广州市联大信息科技有限公司                                    </w:t>
    </w:r>
    <w:r>
      <w:rPr>
        <w:rFonts w:ascii="微软雅黑" w:eastAsia="微软雅黑" w:hAnsi="微软雅黑"/>
      </w:rPr>
      <w:t xml:space="preserve">               </w:t>
    </w:r>
    <w:r w:rsidR="00AB1EB4">
      <w:rPr>
        <w:rFonts w:ascii="微软雅黑" w:eastAsia="微软雅黑" w:hAnsi="微软雅黑" w:cs="Arial"/>
        <w:noProof/>
        <w:sz w:val="14"/>
        <w:szCs w:val="14"/>
      </w:rPr>
      <w:drawing>
        <wp:inline distT="0" distB="0" distL="0" distR="0" wp14:anchorId="0E876378" wp14:editId="7AFFA70A">
          <wp:extent cx="1200150" cy="59055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9F7E1" w14:textId="77777777" w:rsidR="003E762C" w:rsidRDefault="003E762C">
    <w:pPr>
      <w:pStyle w:val="a9"/>
    </w:pPr>
  </w:p>
  <w:p w14:paraId="1F872A30" w14:textId="77777777" w:rsidR="003E762C" w:rsidRDefault="003E76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decimal"/>
      <w:lvlText w:val="%1、"/>
      <w:lvlJc w:val="left"/>
      <w:pPr>
        <w:ind w:left="425" w:hanging="425"/>
      </w:pPr>
      <w:rPr>
        <w:rFonts w:cs="Times New Roman" w:hint="eastAsia"/>
      </w:rPr>
    </w:lvl>
    <w:lvl w:ilvl="1">
      <w:start w:val="1"/>
      <w:numFmt w:val="decimal"/>
      <w:lvlText w:val="%1.%2"/>
      <w:lvlJc w:val="left"/>
      <w:pPr>
        <w:ind w:left="992" w:hanging="567"/>
      </w:pPr>
      <w:rPr>
        <w:rFonts w:cs="Times New Roman" w:hint="eastAsia"/>
        <w:color w:val="000000"/>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tentative="1">
      <w:start w:val="1"/>
      <w:numFmt w:val="decimal"/>
      <w:lvlText w:val="%1.%2.%3.%4.%5"/>
      <w:lvlJc w:val="left"/>
      <w:pPr>
        <w:ind w:left="2551" w:hanging="850"/>
      </w:pPr>
      <w:rPr>
        <w:rFonts w:cs="Times New Roman" w:hint="eastAsia"/>
      </w:rPr>
    </w:lvl>
    <w:lvl w:ilvl="5" w:tentative="1">
      <w:start w:val="1"/>
      <w:numFmt w:val="decimal"/>
      <w:lvlText w:val="%1.%2.%3.%4.%5.%6"/>
      <w:lvlJc w:val="left"/>
      <w:pPr>
        <w:ind w:left="3260" w:hanging="1134"/>
      </w:pPr>
      <w:rPr>
        <w:rFonts w:cs="Times New Roman" w:hint="eastAsia"/>
      </w:rPr>
    </w:lvl>
    <w:lvl w:ilvl="6" w:tentative="1">
      <w:start w:val="1"/>
      <w:numFmt w:val="decimal"/>
      <w:lvlText w:val="%1.%2.%3.%4.%5.%6.%7"/>
      <w:lvlJc w:val="left"/>
      <w:pPr>
        <w:ind w:left="3827" w:hanging="1276"/>
      </w:pPr>
      <w:rPr>
        <w:rFonts w:cs="Times New Roman" w:hint="eastAsia"/>
      </w:rPr>
    </w:lvl>
    <w:lvl w:ilvl="7" w:tentative="1">
      <w:start w:val="1"/>
      <w:numFmt w:val="decimal"/>
      <w:lvlText w:val="%1.%2.%3.%4.%5.%6.%7.%8"/>
      <w:lvlJc w:val="left"/>
      <w:pPr>
        <w:ind w:left="4394" w:hanging="1418"/>
      </w:pPr>
      <w:rPr>
        <w:rFonts w:cs="Times New Roman" w:hint="eastAsia"/>
      </w:rPr>
    </w:lvl>
    <w:lvl w:ilvl="8" w:tentative="1">
      <w:start w:val="1"/>
      <w:numFmt w:val="decimal"/>
      <w:lvlText w:val="%1.%2.%3.%4.%5.%6.%7.%8.%9"/>
      <w:lvlJc w:val="left"/>
      <w:pPr>
        <w:ind w:left="5102" w:hanging="1700"/>
      </w:pPr>
      <w:rPr>
        <w:rFonts w:cs="Times New Roman" w:hint="eastAsia"/>
      </w:rPr>
    </w:lvl>
  </w:abstractNum>
  <w:abstractNum w:abstractNumId="1" w15:restartNumberingAfterBreak="0">
    <w:nsid w:val="04636A45"/>
    <w:multiLevelType w:val="multilevel"/>
    <w:tmpl w:val="D4FAF22E"/>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927"/>
        </w:tabs>
        <w:ind w:left="927" w:hanging="360"/>
      </w:pPr>
      <w:rPr>
        <w:rFonts w:ascii="宋体" w:eastAsia="宋体" w:hAnsi="宋体" w:hint="default"/>
        <w:b w:val="0"/>
      </w:rPr>
    </w:lvl>
    <w:lvl w:ilvl="2">
      <w:start w:val="1"/>
      <w:numFmt w:val="decimal"/>
      <w:lvlText w:val="%1.%2.%3"/>
      <w:lvlJc w:val="left"/>
      <w:pPr>
        <w:tabs>
          <w:tab w:val="num" w:pos="1800"/>
        </w:tabs>
        <w:ind w:left="1800" w:hanging="720"/>
      </w:pPr>
      <w:rPr>
        <w:rFonts w:ascii="宋体" w:eastAsia="宋体" w:hAnsi="宋体" w:hint="default"/>
        <w:b w:val="0"/>
        <w:color w:val="auto"/>
      </w:rPr>
    </w:lvl>
    <w:lvl w:ilvl="3">
      <w:start w:val="1"/>
      <w:numFmt w:val="decimal"/>
      <w:lvlText w:val="%1.%2.%3.%4"/>
      <w:lvlJc w:val="left"/>
      <w:pPr>
        <w:tabs>
          <w:tab w:val="num" w:pos="2421"/>
        </w:tabs>
        <w:ind w:left="2421" w:hanging="720"/>
      </w:pPr>
      <w:rPr>
        <w:rFonts w:ascii="宋体" w:eastAsia="宋体" w:hAnsi="宋体" w:hint="default"/>
        <w:b w:val="0"/>
      </w:rPr>
    </w:lvl>
    <w:lvl w:ilvl="4">
      <w:start w:val="1"/>
      <w:numFmt w:val="decimal"/>
      <w:lvlText w:val="%1.%2.%3.%4.%5"/>
      <w:lvlJc w:val="left"/>
      <w:pPr>
        <w:tabs>
          <w:tab w:val="num" w:pos="3348"/>
        </w:tabs>
        <w:ind w:left="3348" w:hanging="1080"/>
      </w:pPr>
      <w:rPr>
        <w:rFonts w:hint="default"/>
        <w:b w:val="0"/>
        <w:color w:val="auto"/>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 w15:restartNumberingAfterBreak="0">
    <w:nsid w:val="04962B6A"/>
    <w:multiLevelType w:val="multilevel"/>
    <w:tmpl w:val="5AE45898"/>
    <w:lvl w:ilvl="0">
      <w:start w:val="1"/>
      <w:numFmt w:val="decimal"/>
      <w:lvlText w:val="%1"/>
      <w:lvlJc w:val="left"/>
      <w:pPr>
        <w:tabs>
          <w:tab w:val="num" w:pos="425"/>
        </w:tabs>
        <w:ind w:left="425" w:hanging="425"/>
      </w:pPr>
      <w:rPr>
        <w:rFonts w:ascii="宋体" w:eastAsia="宋体" w:hAnsi="宋体" w:hint="eastAsia"/>
        <w:b/>
      </w:rPr>
    </w:lvl>
    <w:lvl w:ilvl="1">
      <w:start w:val="1"/>
      <w:numFmt w:val="decimal"/>
      <w:lvlText w:val="%1.%2"/>
      <w:lvlJc w:val="left"/>
      <w:pPr>
        <w:tabs>
          <w:tab w:val="num" w:pos="927"/>
        </w:tabs>
        <w:ind w:left="927" w:hanging="567"/>
      </w:pPr>
      <w:rPr>
        <w:rFonts w:ascii="宋体" w:eastAsia="宋体" w:hAnsi="宋体" w:hint="eastAsia"/>
        <w:b w:val="0"/>
        <w:color w:val="auto"/>
      </w:rPr>
    </w:lvl>
    <w:lvl w:ilvl="2">
      <w:start w:val="1"/>
      <w:numFmt w:val="decimal"/>
      <w:lvlText w:val="%1.%2.%3"/>
      <w:lvlJc w:val="left"/>
      <w:pPr>
        <w:tabs>
          <w:tab w:val="num" w:pos="1571"/>
        </w:tabs>
        <w:ind w:left="1418" w:hanging="567"/>
      </w:pPr>
      <w:rPr>
        <w:rFonts w:ascii="宋体" w:eastAsia="宋体" w:hAnsi="宋体" w:hint="eastAsia"/>
        <w:b w:val="0"/>
      </w:rPr>
    </w:lvl>
    <w:lvl w:ilvl="3">
      <w:start w:val="1"/>
      <w:numFmt w:val="decimal"/>
      <w:lvlText w:val="%1.%2.%3.%4"/>
      <w:lvlJc w:val="left"/>
      <w:pPr>
        <w:tabs>
          <w:tab w:val="num" w:pos="1984"/>
        </w:tabs>
        <w:ind w:left="1984" w:hanging="708"/>
      </w:pPr>
      <w:rPr>
        <w:rFonts w:ascii="宋体" w:eastAsia="宋体" w:hAnsi="宋体"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05801D79"/>
    <w:multiLevelType w:val="multilevel"/>
    <w:tmpl w:val="DE8EACB4"/>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927"/>
        </w:tabs>
        <w:ind w:left="927" w:hanging="360"/>
      </w:pPr>
      <w:rPr>
        <w:rFonts w:ascii="宋体" w:eastAsia="宋体" w:hAnsi="宋体" w:hint="default"/>
        <w:b w:val="0"/>
      </w:rPr>
    </w:lvl>
    <w:lvl w:ilvl="2">
      <w:start w:val="1"/>
      <w:numFmt w:val="decimal"/>
      <w:lvlText w:val="%1.%2.%3"/>
      <w:lvlJc w:val="left"/>
      <w:pPr>
        <w:tabs>
          <w:tab w:val="num" w:pos="1800"/>
        </w:tabs>
        <w:ind w:left="1800" w:hanging="720"/>
      </w:pPr>
      <w:rPr>
        <w:rFonts w:ascii="宋体" w:eastAsia="宋体" w:hAnsi="宋体" w:hint="default"/>
        <w:b w:val="0"/>
        <w:color w:val="auto"/>
      </w:rPr>
    </w:lvl>
    <w:lvl w:ilvl="3">
      <w:start w:val="1"/>
      <w:numFmt w:val="decimal"/>
      <w:lvlText w:val="%1.%2.%3.%4"/>
      <w:lvlJc w:val="left"/>
      <w:pPr>
        <w:tabs>
          <w:tab w:val="num" w:pos="2421"/>
        </w:tabs>
        <w:ind w:left="2421" w:hanging="720"/>
      </w:pPr>
      <w:rPr>
        <w:rFonts w:ascii="宋体" w:eastAsia="宋体" w:hAnsi="宋体" w:hint="default"/>
        <w:b w:val="0"/>
      </w:rPr>
    </w:lvl>
    <w:lvl w:ilvl="4">
      <w:start w:val="1"/>
      <w:numFmt w:val="decimal"/>
      <w:lvlText w:val="%1.%2.%3.%4.%5"/>
      <w:lvlJc w:val="left"/>
      <w:pPr>
        <w:tabs>
          <w:tab w:val="num" w:pos="3348"/>
        </w:tabs>
        <w:ind w:left="3348" w:hanging="1080"/>
      </w:pPr>
      <w:rPr>
        <w:rFonts w:hint="default"/>
        <w:b w:val="0"/>
        <w:color w:val="auto"/>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 w15:restartNumberingAfterBreak="0">
    <w:nsid w:val="074D3888"/>
    <w:multiLevelType w:val="multilevel"/>
    <w:tmpl w:val="D6D68562"/>
    <w:lvl w:ilvl="0">
      <w:start w:val="5"/>
      <w:numFmt w:val="decimal"/>
      <w:lvlText w:val="%1"/>
      <w:lvlJc w:val="left"/>
      <w:pPr>
        <w:tabs>
          <w:tab w:val="num" w:pos="645"/>
        </w:tabs>
        <w:ind w:left="645" w:hanging="645"/>
      </w:pPr>
      <w:rPr>
        <w:rFonts w:hint="default"/>
      </w:rPr>
    </w:lvl>
    <w:lvl w:ilvl="1">
      <w:start w:val="2"/>
      <w:numFmt w:val="decimal"/>
      <w:lvlText w:val="%1.%2"/>
      <w:lvlJc w:val="left"/>
      <w:pPr>
        <w:tabs>
          <w:tab w:val="num" w:pos="1070"/>
        </w:tabs>
        <w:ind w:left="1070" w:hanging="645"/>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630"/>
        </w:tabs>
        <w:ind w:left="3630" w:hanging="108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abstractNum w:abstractNumId="5" w15:restartNumberingAfterBreak="0">
    <w:nsid w:val="08E15B62"/>
    <w:multiLevelType w:val="multilevel"/>
    <w:tmpl w:val="E326BB34"/>
    <w:lvl w:ilvl="0">
      <w:start w:val="1"/>
      <w:numFmt w:val="decimal"/>
      <w:lvlText w:val="%1"/>
      <w:lvlJc w:val="left"/>
      <w:pPr>
        <w:tabs>
          <w:tab w:val="num" w:pos="425"/>
        </w:tabs>
        <w:ind w:left="425" w:hanging="425"/>
      </w:pPr>
      <w:rPr>
        <w:rFonts w:ascii="宋体" w:eastAsia="宋体" w:hAnsi="宋体" w:hint="eastAsia"/>
        <w:b/>
      </w:rPr>
    </w:lvl>
    <w:lvl w:ilvl="1">
      <w:start w:val="1"/>
      <w:numFmt w:val="decimal"/>
      <w:lvlText w:val="%1.%2"/>
      <w:lvlJc w:val="left"/>
      <w:pPr>
        <w:tabs>
          <w:tab w:val="num" w:pos="992"/>
        </w:tabs>
        <w:ind w:left="992" w:hanging="567"/>
      </w:pPr>
      <w:rPr>
        <w:rFonts w:ascii="宋体" w:eastAsia="宋体" w:hAnsi="宋体" w:hint="eastAsia"/>
        <w:b w:val="0"/>
      </w:rPr>
    </w:lvl>
    <w:lvl w:ilvl="2">
      <w:start w:val="1"/>
      <w:numFmt w:val="decimal"/>
      <w:lvlText w:val="%1.%2.%3"/>
      <w:lvlJc w:val="left"/>
      <w:pPr>
        <w:tabs>
          <w:tab w:val="num" w:pos="1571"/>
        </w:tabs>
        <w:ind w:left="1418" w:hanging="567"/>
      </w:pPr>
      <w:rPr>
        <w:rFonts w:ascii="宋体" w:eastAsia="宋体" w:hAnsi="宋体" w:cs="Times New Roman" w:hint="default"/>
        <w:b w:val="0"/>
        <w:sz w:val="21"/>
        <w:szCs w:val="21"/>
      </w:rPr>
    </w:lvl>
    <w:lvl w:ilvl="3">
      <w:start w:val="1"/>
      <w:numFmt w:val="decimal"/>
      <w:lvlText w:val="%1.%2.%3.%4"/>
      <w:lvlJc w:val="left"/>
      <w:pPr>
        <w:tabs>
          <w:tab w:val="num" w:pos="1984"/>
        </w:tabs>
        <w:ind w:left="1984" w:hanging="708"/>
      </w:pPr>
      <w:rPr>
        <w:rFonts w:ascii="宋体" w:eastAsia="宋体" w:hAnsi="宋体"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0B8A5A3A"/>
    <w:multiLevelType w:val="hybridMultilevel"/>
    <w:tmpl w:val="7492A732"/>
    <w:lvl w:ilvl="0" w:tplc="FFFFFFFF">
      <w:start w:val="1"/>
      <w:numFmt w:val="bullet"/>
      <w:lvlText w:val=""/>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E132290"/>
    <w:multiLevelType w:val="hybridMultilevel"/>
    <w:tmpl w:val="95123976"/>
    <w:lvl w:ilvl="0" w:tplc="7B0E68B8">
      <w:start w:val="1"/>
      <w:numFmt w:val="decimal"/>
      <w:lvlText w:val="%1）"/>
      <w:lvlJc w:val="left"/>
      <w:pPr>
        <w:tabs>
          <w:tab w:val="num" w:pos="1680"/>
        </w:tabs>
        <w:ind w:left="1680" w:hanging="900"/>
      </w:pPr>
      <w:rPr>
        <w:rFonts w:hint="eastAsia"/>
      </w:rPr>
    </w:lvl>
    <w:lvl w:ilvl="1" w:tplc="E564C150">
      <w:start w:val="1"/>
      <w:numFmt w:val="decimal"/>
      <w:lvlText w:val="%2"/>
      <w:lvlJc w:val="left"/>
      <w:pPr>
        <w:tabs>
          <w:tab w:val="num" w:pos="1560"/>
        </w:tabs>
        <w:ind w:left="1560" w:hanging="360"/>
      </w:pPr>
      <w:rPr>
        <w:rFonts w:hint="eastAsia"/>
      </w:rPr>
    </w:lvl>
    <w:lvl w:ilvl="2" w:tplc="0409000B">
      <w:start w:val="1"/>
      <w:numFmt w:val="bullet"/>
      <w:lvlText w:val=""/>
      <w:lvlJc w:val="left"/>
      <w:pPr>
        <w:tabs>
          <w:tab w:val="num" w:pos="2040"/>
        </w:tabs>
        <w:ind w:left="2040" w:hanging="420"/>
      </w:pPr>
      <w:rPr>
        <w:rFonts w:ascii="Wingdings" w:hAnsi="Wingdings" w:hint="default"/>
      </w:rPr>
    </w:lvl>
    <w:lvl w:ilvl="3" w:tplc="0409000F" w:tentative="1">
      <w:start w:val="1"/>
      <w:numFmt w:val="decimal"/>
      <w:lvlText w:val="%4."/>
      <w:lvlJc w:val="left"/>
      <w:pPr>
        <w:tabs>
          <w:tab w:val="num" w:pos="2460"/>
        </w:tabs>
        <w:ind w:left="2460" w:hanging="420"/>
      </w:pPr>
    </w:lvl>
    <w:lvl w:ilvl="4" w:tplc="04090019" w:tentative="1">
      <w:start w:val="1"/>
      <w:numFmt w:val="lowerLetter"/>
      <w:lvlText w:val="%5)"/>
      <w:lvlJc w:val="left"/>
      <w:pPr>
        <w:tabs>
          <w:tab w:val="num" w:pos="2880"/>
        </w:tabs>
        <w:ind w:left="2880" w:hanging="420"/>
      </w:pPr>
    </w:lvl>
    <w:lvl w:ilvl="5" w:tplc="0409001B" w:tentative="1">
      <w:start w:val="1"/>
      <w:numFmt w:val="lowerRoman"/>
      <w:lvlText w:val="%6."/>
      <w:lvlJc w:val="righ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9" w:tentative="1">
      <w:start w:val="1"/>
      <w:numFmt w:val="lowerLetter"/>
      <w:lvlText w:val="%8)"/>
      <w:lvlJc w:val="left"/>
      <w:pPr>
        <w:tabs>
          <w:tab w:val="num" w:pos="4140"/>
        </w:tabs>
        <w:ind w:left="4140" w:hanging="420"/>
      </w:pPr>
    </w:lvl>
    <w:lvl w:ilvl="8" w:tplc="0409001B" w:tentative="1">
      <w:start w:val="1"/>
      <w:numFmt w:val="lowerRoman"/>
      <w:lvlText w:val="%9."/>
      <w:lvlJc w:val="right"/>
      <w:pPr>
        <w:tabs>
          <w:tab w:val="num" w:pos="4560"/>
        </w:tabs>
        <w:ind w:left="4560" w:hanging="420"/>
      </w:pPr>
    </w:lvl>
  </w:abstractNum>
  <w:abstractNum w:abstractNumId="8" w15:restartNumberingAfterBreak="0">
    <w:nsid w:val="101D5D05"/>
    <w:multiLevelType w:val="multilevel"/>
    <w:tmpl w:val="E326BB34"/>
    <w:lvl w:ilvl="0">
      <w:start w:val="1"/>
      <w:numFmt w:val="decimal"/>
      <w:lvlText w:val="%1"/>
      <w:lvlJc w:val="left"/>
      <w:pPr>
        <w:tabs>
          <w:tab w:val="num" w:pos="425"/>
        </w:tabs>
        <w:ind w:left="425" w:hanging="425"/>
      </w:pPr>
      <w:rPr>
        <w:rFonts w:ascii="宋体" w:eastAsia="宋体" w:hAnsi="宋体" w:hint="eastAsia"/>
        <w:b/>
      </w:rPr>
    </w:lvl>
    <w:lvl w:ilvl="1">
      <w:start w:val="1"/>
      <w:numFmt w:val="decimal"/>
      <w:lvlText w:val="%1.%2"/>
      <w:lvlJc w:val="left"/>
      <w:pPr>
        <w:tabs>
          <w:tab w:val="num" w:pos="992"/>
        </w:tabs>
        <w:ind w:left="992" w:hanging="567"/>
      </w:pPr>
      <w:rPr>
        <w:rFonts w:ascii="宋体" w:eastAsia="宋体" w:hAnsi="宋体" w:hint="eastAsia"/>
        <w:b w:val="0"/>
      </w:rPr>
    </w:lvl>
    <w:lvl w:ilvl="2">
      <w:start w:val="1"/>
      <w:numFmt w:val="decimal"/>
      <w:lvlText w:val="%1.%2.%3"/>
      <w:lvlJc w:val="left"/>
      <w:pPr>
        <w:tabs>
          <w:tab w:val="num" w:pos="1288"/>
        </w:tabs>
        <w:ind w:left="1135" w:hanging="567"/>
      </w:pPr>
      <w:rPr>
        <w:rFonts w:ascii="宋体" w:eastAsia="宋体" w:hAnsi="宋体" w:cs="Times New Roman" w:hint="default"/>
        <w:b w:val="0"/>
        <w:sz w:val="21"/>
        <w:szCs w:val="21"/>
      </w:rPr>
    </w:lvl>
    <w:lvl w:ilvl="3">
      <w:start w:val="1"/>
      <w:numFmt w:val="decimal"/>
      <w:lvlText w:val="%1.%2.%3.%4"/>
      <w:lvlJc w:val="left"/>
      <w:pPr>
        <w:tabs>
          <w:tab w:val="num" w:pos="1276"/>
        </w:tabs>
        <w:ind w:left="1276" w:hanging="708"/>
      </w:pPr>
      <w:rPr>
        <w:rFonts w:ascii="宋体" w:eastAsia="宋体" w:hAnsi="宋体"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15:restartNumberingAfterBreak="0">
    <w:nsid w:val="12324A4C"/>
    <w:multiLevelType w:val="multilevel"/>
    <w:tmpl w:val="5AE45898"/>
    <w:lvl w:ilvl="0">
      <w:start w:val="1"/>
      <w:numFmt w:val="decimal"/>
      <w:lvlText w:val="%1"/>
      <w:lvlJc w:val="left"/>
      <w:pPr>
        <w:tabs>
          <w:tab w:val="num" w:pos="425"/>
        </w:tabs>
        <w:ind w:left="425" w:hanging="425"/>
      </w:pPr>
      <w:rPr>
        <w:rFonts w:ascii="宋体" w:eastAsia="宋体" w:hAnsi="宋体" w:hint="eastAsia"/>
        <w:b/>
      </w:rPr>
    </w:lvl>
    <w:lvl w:ilvl="1">
      <w:start w:val="1"/>
      <w:numFmt w:val="decimal"/>
      <w:lvlText w:val="%1.%2"/>
      <w:lvlJc w:val="left"/>
      <w:pPr>
        <w:tabs>
          <w:tab w:val="num" w:pos="927"/>
        </w:tabs>
        <w:ind w:left="927" w:hanging="567"/>
      </w:pPr>
      <w:rPr>
        <w:rFonts w:ascii="宋体" w:eastAsia="宋体" w:hAnsi="宋体" w:hint="eastAsia"/>
        <w:b w:val="0"/>
        <w:color w:val="auto"/>
      </w:rPr>
    </w:lvl>
    <w:lvl w:ilvl="2">
      <w:start w:val="1"/>
      <w:numFmt w:val="decimal"/>
      <w:lvlText w:val="%1.%2.%3"/>
      <w:lvlJc w:val="left"/>
      <w:pPr>
        <w:tabs>
          <w:tab w:val="num" w:pos="1571"/>
        </w:tabs>
        <w:ind w:left="1418" w:hanging="567"/>
      </w:pPr>
      <w:rPr>
        <w:rFonts w:ascii="宋体" w:eastAsia="宋体" w:hAnsi="宋体" w:hint="eastAsia"/>
        <w:b w:val="0"/>
      </w:rPr>
    </w:lvl>
    <w:lvl w:ilvl="3">
      <w:start w:val="1"/>
      <w:numFmt w:val="decimal"/>
      <w:lvlText w:val="%1.%2.%3.%4"/>
      <w:lvlJc w:val="left"/>
      <w:pPr>
        <w:tabs>
          <w:tab w:val="num" w:pos="1984"/>
        </w:tabs>
        <w:ind w:left="1984" w:hanging="708"/>
      </w:pPr>
      <w:rPr>
        <w:rFonts w:ascii="宋体" w:eastAsia="宋体" w:hAnsi="宋体"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15:restartNumberingAfterBreak="0">
    <w:nsid w:val="13863960"/>
    <w:multiLevelType w:val="multilevel"/>
    <w:tmpl w:val="B9D2425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宋体" w:eastAsia="宋体" w:hAnsi="宋体" w:hint="default"/>
      </w:rPr>
    </w:lvl>
    <w:lvl w:ilvl="2">
      <w:start w:val="1"/>
      <w:numFmt w:val="decimal"/>
      <w:lvlText w:val="%1.%2.%3"/>
      <w:lvlJc w:val="left"/>
      <w:pPr>
        <w:tabs>
          <w:tab w:val="num" w:pos="720"/>
        </w:tabs>
        <w:ind w:left="720" w:hanging="720"/>
      </w:pPr>
      <w:rPr>
        <w:rFonts w:ascii="宋体" w:eastAsia="宋体" w:hAnsi="宋体" w:cs="Times New Roman" w:hint="default"/>
      </w:rPr>
    </w:lvl>
    <w:lvl w:ilvl="3">
      <w:start w:val="1"/>
      <w:numFmt w:val="decimal"/>
      <w:lvlText w:val="%1.%2.%3.%4"/>
      <w:lvlJc w:val="left"/>
      <w:pPr>
        <w:tabs>
          <w:tab w:val="num" w:pos="720"/>
        </w:tabs>
        <w:ind w:left="720" w:hanging="720"/>
      </w:pPr>
      <w:rPr>
        <w:rFonts w:ascii="宋体" w:eastAsia="宋体" w:hAnsi="宋体"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4B1092B"/>
    <w:multiLevelType w:val="hybridMultilevel"/>
    <w:tmpl w:val="6E36677E"/>
    <w:lvl w:ilvl="0" w:tplc="0F78B8E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6BA257F"/>
    <w:multiLevelType w:val="multilevel"/>
    <w:tmpl w:val="AF806C2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5.5.%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3" w15:restartNumberingAfterBreak="0">
    <w:nsid w:val="17803FD8"/>
    <w:multiLevelType w:val="multilevel"/>
    <w:tmpl w:val="0094A880"/>
    <w:lvl w:ilvl="0">
      <w:start w:val="1"/>
      <w:numFmt w:val="decimal"/>
      <w:lvlText w:val="%1"/>
      <w:lvlJc w:val="left"/>
      <w:pPr>
        <w:ind w:left="425" w:hanging="425"/>
      </w:pPr>
      <w:rPr>
        <w:rFonts w:hint="default"/>
      </w:rPr>
    </w:lvl>
    <w:lvl w:ilvl="1">
      <w:start w:val="1"/>
      <w:numFmt w:val="decimal"/>
      <w:lvlText w:val="%1.%2"/>
      <w:lvlJc w:val="left"/>
      <w:pPr>
        <w:ind w:left="992" w:hanging="850"/>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14" w15:restartNumberingAfterBreak="0">
    <w:nsid w:val="17F53DFB"/>
    <w:multiLevelType w:val="multilevel"/>
    <w:tmpl w:val="F086F4AE"/>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1145"/>
        </w:tabs>
        <w:ind w:left="1145" w:hanging="72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15" w15:restartNumberingAfterBreak="0">
    <w:nsid w:val="196319C3"/>
    <w:multiLevelType w:val="multilevel"/>
    <w:tmpl w:val="E326BB34"/>
    <w:lvl w:ilvl="0">
      <w:start w:val="1"/>
      <w:numFmt w:val="decimal"/>
      <w:lvlText w:val="%1"/>
      <w:lvlJc w:val="left"/>
      <w:pPr>
        <w:tabs>
          <w:tab w:val="num" w:pos="425"/>
        </w:tabs>
        <w:ind w:left="425" w:hanging="425"/>
      </w:pPr>
      <w:rPr>
        <w:rFonts w:ascii="宋体" w:eastAsia="宋体" w:hAnsi="宋体" w:hint="eastAsia"/>
        <w:b/>
      </w:rPr>
    </w:lvl>
    <w:lvl w:ilvl="1">
      <w:start w:val="1"/>
      <w:numFmt w:val="decimal"/>
      <w:lvlText w:val="%1.%2"/>
      <w:lvlJc w:val="left"/>
      <w:pPr>
        <w:tabs>
          <w:tab w:val="num" w:pos="992"/>
        </w:tabs>
        <w:ind w:left="992" w:hanging="567"/>
      </w:pPr>
      <w:rPr>
        <w:rFonts w:ascii="宋体" w:eastAsia="宋体" w:hAnsi="宋体" w:hint="eastAsia"/>
        <w:b w:val="0"/>
      </w:rPr>
    </w:lvl>
    <w:lvl w:ilvl="2">
      <w:start w:val="1"/>
      <w:numFmt w:val="decimal"/>
      <w:lvlText w:val="%1.%2.%3"/>
      <w:lvlJc w:val="left"/>
      <w:pPr>
        <w:tabs>
          <w:tab w:val="num" w:pos="1288"/>
        </w:tabs>
        <w:ind w:left="1135" w:hanging="567"/>
      </w:pPr>
      <w:rPr>
        <w:rFonts w:ascii="宋体" w:eastAsia="宋体" w:hAnsi="宋体" w:cs="Times New Roman" w:hint="default"/>
        <w:b w:val="0"/>
        <w:sz w:val="21"/>
        <w:szCs w:val="21"/>
      </w:rPr>
    </w:lvl>
    <w:lvl w:ilvl="3">
      <w:start w:val="1"/>
      <w:numFmt w:val="decimal"/>
      <w:lvlText w:val="%1.%2.%3.%4"/>
      <w:lvlJc w:val="left"/>
      <w:pPr>
        <w:tabs>
          <w:tab w:val="num" w:pos="1276"/>
        </w:tabs>
        <w:ind w:left="1276" w:hanging="708"/>
      </w:pPr>
      <w:rPr>
        <w:rFonts w:ascii="宋体" w:eastAsia="宋体" w:hAnsi="宋体"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19F041A0"/>
    <w:multiLevelType w:val="multilevel"/>
    <w:tmpl w:val="58228086"/>
    <w:lvl w:ilvl="0">
      <w:start w:val="4"/>
      <w:numFmt w:val="decimal"/>
      <w:lvlText w:val="%1"/>
      <w:lvlJc w:val="left"/>
      <w:pPr>
        <w:tabs>
          <w:tab w:val="num" w:pos="425"/>
        </w:tabs>
        <w:ind w:left="425" w:hanging="425"/>
      </w:pPr>
      <w:rPr>
        <w:rFonts w:ascii="宋体" w:eastAsia="宋体" w:hAnsi="宋体" w:hint="eastAsia"/>
        <w:b/>
      </w:rPr>
    </w:lvl>
    <w:lvl w:ilvl="1">
      <w:numFmt w:val="decimal"/>
      <w:lvlText w:val="%1.%2"/>
      <w:lvlJc w:val="left"/>
      <w:pPr>
        <w:tabs>
          <w:tab w:val="num" w:pos="927"/>
        </w:tabs>
        <w:ind w:left="927" w:hanging="567"/>
      </w:pPr>
      <w:rPr>
        <w:rFonts w:ascii="宋体" w:eastAsia="宋体" w:hAnsi="宋体" w:hint="eastAsia"/>
        <w:b w:val="0"/>
        <w:color w:val="auto"/>
      </w:rPr>
    </w:lvl>
    <w:lvl w:ilvl="2">
      <w:start w:val="1"/>
      <w:numFmt w:val="decimal"/>
      <w:lvlText w:val="%1.%2.%3"/>
      <w:lvlJc w:val="left"/>
      <w:pPr>
        <w:tabs>
          <w:tab w:val="num" w:pos="1571"/>
        </w:tabs>
        <w:ind w:left="1418" w:hanging="567"/>
      </w:pPr>
      <w:rPr>
        <w:rFonts w:ascii="宋体" w:eastAsia="宋体" w:hAnsi="宋体" w:hint="eastAsia"/>
        <w:b w:val="0"/>
      </w:rPr>
    </w:lvl>
    <w:lvl w:ilvl="3">
      <w:start w:val="1"/>
      <w:numFmt w:val="decimal"/>
      <w:lvlText w:val="%1.%2.%3.%4"/>
      <w:lvlJc w:val="left"/>
      <w:pPr>
        <w:tabs>
          <w:tab w:val="num" w:pos="1984"/>
        </w:tabs>
        <w:ind w:left="1984" w:hanging="708"/>
      </w:pPr>
      <w:rPr>
        <w:rFonts w:ascii="宋体" w:eastAsia="宋体" w:hAnsi="宋体"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1D876FCF"/>
    <w:multiLevelType w:val="multilevel"/>
    <w:tmpl w:val="BF84B1A0"/>
    <w:lvl w:ilvl="0">
      <w:start w:val="5"/>
      <w:numFmt w:val="decimal"/>
      <w:lvlText w:val="%1"/>
      <w:lvlJc w:val="left"/>
      <w:pPr>
        <w:tabs>
          <w:tab w:val="num" w:pos="645"/>
        </w:tabs>
        <w:ind w:left="645" w:hanging="645"/>
      </w:pPr>
      <w:rPr>
        <w:rFonts w:hint="eastAsia"/>
      </w:rPr>
    </w:lvl>
    <w:lvl w:ilvl="1">
      <w:start w:val="3"/>
      <w:numFmt w:val="decimal"/>
      <w:lvlText w:val="%1.%2"/>
      <w:lvlJc w:val="left"/>
      <w:pPr>
        <w:tabs>
          <w:tab w:val="num" w:pos="928"/>
        </w:tabs>
        <w:ind w:left="928" w:hanging="645"/>
      </w:pPr>
      <w:rPr>
        <w:rFonts w:hint="eastAsia"/>
      </w:rPr>
    </w:lvl>
    <w:lvl w:ilvl="2">
      <w:start w:val="2"/>
      <w:numFmt w:val="decimal"/>
      <w:lvlText w:val="%1.%2.%3"/>
      <w:lvlJc w:val="left"/>
      <w:pPr>
        <w:tabs>
          <w:tab w:val="num" w:pos="1286"/>
        </w:tabs>
        <w:ind w:left="1286" w:hanging="720"/>
      </w:pPr>
      <w:rPr>
        <w:rFonts w:ascii="宋体" w:eastAsia="宋体" w:hAnsi="宋体" w:hint="eastAsia"/>
      </w:rPr>
    </w:lvl>
    <w:lvl w:ilvl="3">
      <w:start w:val="1"/>
      <w:numFmt w:val="decimal"/>
      <w:lvlText w:val="%1.%2.%3.%4"/>
      <w:lvlJc w:val="left"/>
      <w:pPr>
        <w:tabs>
          <w:tab w:val="num" w:pos="1569"/>
        </w:tabs>
        <w:ind w:left="1569" w:hanging="720"/>
      </w:pPr>
      <w:rPr>
        <w:rFonts w:hint="eastAsia"/>
      </w:rPr>
    </w:lvl>
    <w:lvl w:ilvl="4">
      <w:start w:val="1"/>
      <w:numFmt w:val="decimal"/>
      <w:lvlText w:val="%1.%2.%3.%4.%5"/>
      <w:lvlJc w:val="left"/>
      <w:pPr>
        <w:tabs>
          <w:tab w:val="num" w:pos="2212"/>
        </w:tabs>
        <w:ind w:left="2212" w:hanging="1080"/>
      </w:pPr>
      <w:rPr>
        <w:rFonts w:hint="eastAsia"/>
      </w:rPr>
    </w:lvl>
    <w:lvl w:ilvl="5">
      <w:start w:val="1"/>
      <w:numFmt w:val="decimal"/>
      <w:lvlText w:val="%1.%2.%3.%4.%5.%6"/>
      <w:lvlJc w:val="left"/>
      <w:pPr>
        <w:tabs>
          <w:tab w:val="num" w:pos="2495"/>
        </w:tabs>
        <w:ind w:left="2495" w:hanging="1080"/>
      </w:pPr>
      <w:rPr>
        <w:rFonts w:hint="eastAsia"/>
      </w:rPr>
    </w:lvl>
    <w:lvl w:ilvl="6">
      <w:start w:val="1"/>
      <w:numFmt w:val="decimal"/>
      <w:lvlText w:val="%1.%2.%3.%4.%5.%6.%7"/>
      <w:lvlJc w:val="left"/>
      <w:pPr>
        <w:tabs>
          <w:tab w:val="num" w:pos="2778"/>
        </w:tabs>
        <w:ind w:left="2778" w:hanging="1080"/>
      </w:pPr>
      <w:rPr>
        <w:rFonts w:hint="eastAsia"/>
      </w:rPr>
    </w:lvl>
    <w:lvl w:ilvl="7">
      <w:start w:val="1"/>
      <w:numFmt w:val="decimal"/>
      <w:lvlText w:val="%1.%2.%3.%4.%5.%6.%7.%8"/>
      <w:lvlJc w:val="left"/>
      <w:pPr>
        <w:tabs>
          <w:tab w:val="num" w:pos="3421"/>
        </w:tabs>
        <w:ind w:left="3421" w:hanging="1440"/>
      </w:pPr>
      <w:rPr>
        <w:rFonts w:hint="eastAsia"/>
      </w:rPr>
    </w:lvl>
    <w:lvl w:ilvl="8">
      <w:start w:val="1"/>
      <w:numFmt w:val="decimal"/>
      <w:lvlText w:val="%1.%2.%3.%4.%5.%6.%7.%8.%9"/>
      <w:lvlJc w:val="left"/>
      <w:pPr>
        <w:tabs>
          <w:tab w:val="num" w:pos="3704"/>
        </w:tabs>
        <w:ind w:left="3704" w:hanging="1440"/>
      </w:pPr>
      <w:rPr>
        <w:rFonts w:hint="eastAsia"/>
      </w:rPr>
    </w:lvl>
  </w:abstractNum>
  <w:abstractNum w:abstractNumId="18" w15:restartNumberingAfterBreak="0">
    <w:nsid w:val="20C30CD0"/>
    <w:multiLevelType w:val="hybridMultilevel"/>
    <w:tmpl w:val="8ACC5944"/>
    <w:lvl w:ilvl="0" w:tplc="04090019">
      <w:start w:val="1"/>
      <w:numFmt w:val="lowerLetter"/>
      <w:lvlText w:val="%1)"/>
      <w:lvlJc w:val="left"/>
      <w:pPr>
        <w:tabs>
          <w:tab w:val="num" w:pos="2536"/>
        </w:tabs>
        <w:ind w:left="2536"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22F016A6"/>
    <w:multiLevelType w:val="hybridMultilevel"/>
    <w:tmpl w:val="805855C8"/>
    <w:lvl w:ilvl="0" w:tplc="D5EE91C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23C61651"/>
    <w:multiLevelType w:val="multilevel"/>
    <w:tmpl w:val="B9DE1E76"/>
    <w:lvl w:ilvl="0">
      <w:start w:val="1"/>
      <w:numFmt w:val="decimal"/>
      <w:lvlText w:val="%1"/>
      <w:lvlJc w:val="left"/>
      <w:pPr>
        <w:tabs>
          <w:tab w:val="num" w:pos="425"/>
        </w:tabs>
        <w:ind w:left="425" w:hanging="425"/>
      </w:pPr>
      <w:rPr>
        <w:rFonts w:ascii="宋体" w:eastAsia="宋体" w:hAnsi="宋体"/>
      </w:rPr>
    </w:lvl>
    <w:lvl w:ilvl="1">
      <w:start w:val="1"/>
      <w:numFmt w:val="decimal"/>
      <w:lvlText w:val="%1.%2"/>
      <w:lvlJc w:val="left"/>
      <w:pPr>
        <w:tabs>
          <w:tab w:val="num" w:pos="992"/>
        </w:tabs>
        <w:ind w:left="992" w:hanging="567"/>
      </w:pPr>
      <w:rPr>
        <w:rFonts w:ascii="宋体" w:eastAsia="宋体" w:hAnsi="宋体"/>
      </w:rPr>
    </w:lvl>
    <w:lvl w:ilvl="2">
      <w:start w:val="1"/>
      <w:numFmt w:val="decimal"/>
      <w:lvlText w:val="%1.%2.%3"/>
      <w:lvlJc w:val="left"/>
      <w:pPr>
        <w:tabs>
          <w:tab w:val="num" w:pos="1418"/>
        </w:tabs>
        <w:ind w:left="1418" w:hanging="567"/>
      </w:pPr>
      <w:rPr>
        <w:rFonts w:ascii="宋体" w:eastAsia="宋体" w:hAnsi="宋体"/>
      </w:rPr>
    </w:lvl>
    <w:lvl w:ilvl="3">
      <w:start w:val="1"/>
      <w:numFmt w:val="decimal"/>
      <w:lvlText w:val="%1.%2.%3.%4"/>
      <w:lvlJc w:val="left"/>
      <w:pPr>
        <w:tabs>
          <w:tab w:val="num" w:pos="1984"/>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102"/>
        </w:tabs>
        <w:ind w:left="5102" w:hanging="1700"/>
      </w:pPr>
    </w:lvl>
  </w:abstractNum>
  <w:abstractNum w:abstractNumId="21" w15:restartNumberingAfterBreak="0">
    <w:nsid w:val="2B2B5BEA"/>
    <w:multiLevelType w:val="singleLevel"/>
    <w:tmpl w:val="B8FE835A"/>
    <w:lvl w:ilvl="0">
      <w:start w:val="5"/>
      <w:numFmt w:val="bullet"/>
      <w:lvlText w:val="□"/>
      <w:lvlJc w:val="left"/>
      <w:pPr>
        <w:tabs>
          <w:tab w:val="num" w:pos="1050"/>
        </w:tabs>
        <w:ind w:left="1050" w:hanging="315"/>
      </w:pPr>
      <w:rPr>
        <w:rFonts w:ascii="宋体" w:hint="eastAsia"/>
      </w:rPr>
    </w:lvl>
  </w:abstractNum>
  <w:abstractNum w:abstractNumId="22" w15:restartNumberingAfterBreak="0">
    <w:nsid w:val="2CFF5E6A"/>
    <w:multiLevelType w:val="multilevel"/>
    <w:tmpl w:val="FACAE31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FE10512"/>
    <w:multiLevelType w:val="multilevel"/>
    <w:tmpl w:val="C2863706"/>
    <w:lvl w:ilvl="0">
      <w:start w:val="1"/>
      <w:numFmt w:val="decimal"/>
      <w:lvlText w:val="%1"/>
      <w:lvlJc w:val="left"/>
      <w:pPr>
        <w:tabs>
          <w:tab w:val="num" w:pos="425"/>
        </w:tabs>
        <w:ind w:left="425" w:hanging="425"/>
      </w:pPr>
      <w:rPr>
        <w:rFonts w:ascii="宋体" w:eastAsia="宋体" w:hAnsi="宋体" w:hint="eastAsia"/>
        <w:b/>
      </w:rPr>
    </w:lvl>
    <w:lvl w:ilvl="1">
      <w:start w:val="1"/>
      <w:numFmt w:val="decimal"/>
      <w:lvlText w:val="%1.%2"/>
      <w:lvlJc w:val="left"/>
      <w:pPr>
        <w:tabs>
          <w:tab w:val="num" w:pos="992"/>
        </w:tabs>
        <w:ind w:left="992" w:hanging="567"/>
      </w:pPr>
      <w:rPr>
        <w:rFonts w:ascii="宋体" w:eastAsia="宋体" w:hAnsi="宋体" w:hint="eastAsia"/>
        <w:b w:val="0"/>
      </w:rPr>
    </w:lvl>
    <w:lvl w:ilvl="2">
      <w:start w:val="1"/>
      <w:numFmt w:val="decimal"/>
      <w:lvlText w:val="%1.%2.%3"/>
      <w:lvlJc w:val="left"/>
      <w:pPr>
        <w:tabs>
          <w:tab w:val="num" w:pos="1571"/>
        </w:tabs>
        <w:ind w:left="1418" w:hanging="567"/>
      </w:pPr>
      <w:rPr>
        <w:rFonts w:ascii="宋体" w:eastAsia="宋体" w:hAnsi="宋体" w:cs="Times New Roman" w:hint="default"/>
        <w:b w:val="0"/>
        <w:sz w:val="21"/>
        <w:szCs w:val="21"/>
      </w:rPr>
    </w:lvl>
    <w:lvl w:ilvl="3">
      <w:start w:val="1"/>
      <w:numFmt w:val="decimal"/>
      <w:lvlText w:val="%1.%2.%3.%4"/>
      <w:lvlJc w:val="left"/>
      <w:pPr>
        <w:tabs>
          <w:tab w:val="num" w:pos="1984"/>
        </w:tabs>
        <w:ind w:left="1984" w:hanging="708"/>
      </w:pPr>
      <w:rPr>
        <w:rFonts w:ascii="宋体" w:eastAsia="宋体" w:hAnsi="宋体"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2FE64952"/>
    <w:multiLevelType w:val="multilevel"/>
    <w:tmpl w:val="57E2F72A"/>
    <w:lvl w:ilvl="0">
      <w:start w:val="5"/>
      <w:numFmt w:val="decimal"/>
      <w:lvlText w:val="%1"/>
      <w:lvlJc w:val="left"/>
      <w:pPr>
        <w:tabs>
          <w:tab w:val="num" w:pos="420"/>
        </w:tabs>
        <w:ind w:left="420" w:hanging="420"/>
      </w:pPr>
      <w:rPr>
        <w:rFonts w:hint="default"/>
      </w:rPr>
    </w:lvl>
    <w:lvl w:ilvl="1">
      <w:start w:val="5"/>
      <w:numFmt w:val="decimal"/>
      <w:lvlText w:val="%1.%2"/>
      <w:lvlJc w:val="left"/>
      <w:pPr>
        <w:tabs>
          <w:tab w:val="num" w:pos="703"/>
        </w:tabs>
        <w:ind w:left="703" w:hanging="420"/>
      </w:pPr>
      <w:rPr>
        <w:rFonts w:hint="default"/>
      </w:rPr>
    </w:lvl>
    <w:lvl w:ilvl="2">
      <w:start w:val="2"/>
      <w:numFmt w:val="decimal"/>
      <w:lvlText w:val="%1.%2.%3"/>
      <w:lvlJc w:val="left"/>
      <w:pPr>
        <w:tabs>
          <w:tab w:val="num" w:pos="1286"/>
        </w:tabs>
        <w:ind w:left="1286" w:hanging="720"/>
      </w:pPr>
      <w:rPr>
        <w:rFonts w:ascii="宋体" w:eastAsia="宋体" w:hAnsi="宋体"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2778"/>
        </w:tabs>
        <w:ind w:left="2778" w:hanging="108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25" w15:restartNumberingAfterBreak="0">
    <w:nsid w:val="38DF0B6C"/>
    <w:multiLevelType w:val="multilevel"/>
    <w:tmpl w:val="FD1487CC"/>
    <w:lvl w:ilvl="0">
      <w:start w:val="1"/>
      <w:numFmt w:val="decimal"/>
      <w:lvlText w:val="%1"/>
      <w:lvlJc w:val="left"/>
      <w:pPr>
        <w:tabs>
          <w:tab w:val="num" w:pos="425"/>
        </w:tabs>
        <w:ind w:left="425" w:hanging="425"/>
      </w:pPr>
      <w:rPr>
        <w:rFonts w:ascii="宋体" w:eastAsia="宋体" w:hAnsi="宋体" w:hint="eastAsia"/>
        <w:b/>
      </w:rPr>
    </w:lvl>
    <w:lvl w:ilvl="1">
      <w:numFmt w:val="decimal"/>
      <w:lvlText w:val="%1.%2"/>
      <w:lvlJc w:val="left"/>
      <w:pPr>
        <w:tabs>
          <w:tab w:val="num" w:pos="927"/>
        </w:tabs>
        <w:ind w:left="927" w:hanging="567"/>
      </w:pPr>
      <w:rPr>
        <w:rFonts w:ascii="宋体" w:eastAsia="宋体" w:hAnsi="宋体" w:hint="eastAsia"/>
        <w:b w:val="0"/>
        <w:color w:val="auto"/>
      </w:rPr>
    </w:lvl>
    <w:lvl w:ilvl="2">
      <w:start w:val="1"/>
      <w:numFmt w:val="decimal"/>
      <w:lvlText w:val="%1.%2.%3"/>
      <w:lvlJc w:val="left"/>
      <w:pPr>
        <w:tabs>
          <w:tab w:val="num" w:pos="1571"/>
        </w:tabs>
        <w:ind w:left="1418" w:hanging="567"/>
      </w:pPr>
      <w:rPr>
        <w:rFonts w:ascii="宋体" w:eastAsia="宋体" w:hAnsi="宋体" w:hint="eastAsia"/>
        <w:b w:val="0"/>
      </w:rPr>
    </w:lvl>
    <w:lvl w:ilvl="3">
      <w:start w:val="1"/>
      <w:numFmt w:val="decimal"/>
      <w:lvlText w:val="%1.%2.%3.%4"/>
      <w:lvlJc w:val="left"/>
      <w:pPr>
        <w:tabs>
          <w:tab w:val="num" w:pos="1984"/>
        </w:tabs>
        <w:ind w:left="1984" w:hanging="708"/>
      </w:pPr>
      <w:rPr>
        <w:rFonts w:ascii="宋体" w:eastAsia="宋体" w:hAnsi="宋体"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15:restartNumberingAfterBreak="0">
    <w:nsid w:val="3BA7279C"/>
    <w:multiLevelType w:val="hybridMultilevel"/>
    <w:tmpl w:val="665C3B28"/>
    <w:lvl w:ilvl="0" w:tplc="04090019">
      <w:start w:val="1"/>
      <w:numFmt w:val="lowerLetter"/>
      <w:lvlText w:val="%1)"/>
      <w:lvlJc w:val="left"/>
      <w:pPr>
        <w:tabs>
          <w:tab w:val="num" w:pos="2536"/>
        </w:tabs>
        <w:ind w:left="2536"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3F8928E5"/>
    <w:multiLevelType w:val="multilevel"/>
    <w:tmpl w:val="3EE073A0"/>
    <w:lvl w:ilvl="0">
      <w:start w:val="3"/>
      <w:numFmt w:val="decimal"/>
      <w:lvlText w:val="%1"/>
      <w:lvlJc w:val="left"/>
      <w:pPr>
        <w:tabs>
          <w:tab w:val="num" w:pos="425"/>
        </w:tabs>
        <w:ind w:left="425" w:hanging="425"/>
      </w:pPr>
      <w:rPr>
        <w:rFonts w:hint="eastAsia"/>
        <w:b/>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15:restartNumberingAfterBreak="0">
    <w:nsid w:val="40B10ABA"/>
    <w:multiLevelType w:val="multilevel"/>
    <w:tmpl w:val="0F048B20"/>
    <w:lvl w:ilvl="0">
      <w:start w:val="1"/>
      <w:numFmt w:val="decimal"/>
      <w:lvlText w:val="%1"/>
      <w:lvlJc w:val="left"/>
      <w:pPr>
        <w:tabs>
          <w:tab w:val="num" w:pos="425"/>
        </w:tabs>
        <w:ind w:left="425" w:hanging="425"/>
      </w:pPr>
      <w:rPr>
        <w:rFonts w:ascii="宋体" w:eastAsia="宋体" w:hAnsi="宋体" w:hint="eastAsia"/>
        <w:b/>
      </w:rPr>
    </w:lvl>
    <w:lvl w:ilvl="1">
      <w:start w:val="1"/>
      <w:numFmt w:val="decimal"/>
      <w:lvlText w:val="%1.%2"/>
      <w:lvlJc w:val="left"/>
      <w:pPr>
        <w:tabs>
          <w:tab w:val="num" w:pos="927"/>
        </w:tabs>
        <w:ind w:left="927" w:hanging="567"/>
      </w:pPr>
      <w:rPr>
        <w:rFonts w:ascii="宋体" w:eastAsia="宋体" w:hAnsi="宋体" w:hint="eastAsia"/>
        <w:b w:val="0"/>
        <w:color w:val="auto"/>
      </w:rPr>
    </w:lvl>
    <w:lvl w:ilvl="2">
      <w:start w:val="1"/>
      <w:numFmt w:val="decimal"/>
      <w:lvlText w:val="%1.%2.%3"/>
      <w:lvlJc w:val="left"/>
      <w:pPr>
        <w:tabs>
          <w:tab w:val="num" w:pos="1571"/>
        </w:tabs>
        <w:ind w:left="1418" w:hanging="567"/>
      </w:pPr>
      <w:rPr>
        <w:rFonts w:ascii="宋体" w:eastAsia="宋体" w:hAnsi="宋体" w:hint="eastAsia"/>
        <w:b w:val="0"/>
      </w:rPr>
    </w:lvl>
    <w:lvl w:ilvl="3">
      <w:start w:val="1"/>
      <w:numFmt w:val="decimal"/>
      <w:lvlText w:val="%1.%2.%3.%4"/>
      <w:lvlJc w:val="left"/>
      <w:pPr>
        <w:tabs>
          <w:tab w:val="num" w:pos="1984"/>
        </w:tabs>
        <w:ind w:left="1984" w:hanging="708"/>
      </w:pPr>
      <w:rPr>
        <w:rFonts w:ascii="宋体" w:eastAsia="宋体" w:hAnsi="宋体"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15:restartNumberingAfterBreak="0">
    <w:nsid w:val="4A880160"/>
    <w:multiLevelType w:val="multilevel"/>
    <w:tmpl w:val="96829DE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5.5.%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0" w15:restartNumberingAfterBreak="0">
    <w:nsid w:val="4BAB2EB6"/>
    <w:multiLevelType w:val="multilevel"/>
    <w:tmpl w:val="D2E8CD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31" w15:restartNumberingAfterBreak="0">
    <w:nsid w:val="53D27958"/>
    <w:multiLevelType w:val="multilevel"/>
    <w:tmpl w:val="AF806C2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5.5.%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2" w15:restartNumberingAfterBreak="0">
    <w:nsid w:val="570E6D1E"/>
    <w:multiLevelType w:val="hybridMultilevel"/>
    <w:tmpl w:val="C4BE6AC8"/>
    <w:lvl w:ilvl="0" w:tplc="FE2EF378">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57FF16CC"/>
    <w:multiLevelType w:val="multilevel"/>
    <w:tmpl w:val="DA929262"/>
    <w:lvl w:ilvl="0">
      <w:start w:val="2"/>
      <w:numFmt w:val="decimal"/>
      <w:lvlText w:val="%1"/>
      <w:lvlJc w:val="left"/>
      <w:pPr>
        <w:tabs>
          <w:tab w:val="num" w:pos="360"/>
        </w:tabs>
        <w:ind w:left="360" w:hanging="360"/>
      </w:pPr>
      <w:rPr>
        <w:rFonts w:ascii="宋体" w:eastAsia="宋体" w:hAnsi="宋体" w:hint="default"/>
        <w:b/>
      </w:rPr>
    </w:lvl>
    <w:lvl w:ilvl="1">
      <w:start w:val="1"/>
      <w:numFmt w:val="decimal"/>
      <w:lvlText w:val="%1.%2"/>
      <w:lvlJc w:val="left"/>
      <w:pPr>
        <w:tabs>
          <w:tab w:val="num" w:pos="360"/>
        </w:tabs>
        <w:ind w:left="360" w:hanging="360"/>
      </w:pPr>
      <w:rPr>
        <w:rFonts w:ascii="宋体" w:eastAsia="宋体" w:hAnsi="宋体" w:cs="Times New Roman"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34" w15:restartNumberingAfterBreak="0">
    <w:nsid w:val="5AF70632"/>
    <w:multiLevelType w:val="multilevel"/>
    <w:tmpl w:val="E326BB34"/>
    <w:lvl w:ilvl="0">
      <w:start w:val="1"/>
      <w:numFmt w:val="decimal"/>
      <w:lvlText w:val="%1"/>
      <w:lvlJc w:val="left"/>
      <w:pPr>
        <w:tabs>
          <w:tab w:val="num" w:pos="425"/>
        </w:tabs>
        <w:ind w:left="425" w:hanging="425"/>
      </w:pPr>
      <w:rPr>
        <w:rFonts w:ascii="宋体" w:eastAsia="宋体" w:hAnsi="宋体" w:hint="eastAsia"/>
        <w:b/>
      </w:rPr>
    </w:lvl>
    <w:lvl w:ilvl="1">
      <w:start w:val="1"/>
      <w:numFmt w:val="decimal"/>
      <w:lvlText w:val="%1.%2"/>
      <w:lvlJc w:val="left"/>
      <w:pPr>
        <w:tabs>
          <w:tab w:val="num" w:pos="992"/>
        </w:tabs>
        <w:ind w:left="992" w:hanging="567"/>
      </w:pPr>
      <w:rPr>
        <w:rFonts w:ascii="宋体" w:eastAsia="宋体" w:hAnsi="宋体" w:hint="eastAsia"/>
        <w:b w:val="0"/>
      </w:rPr>
    </w:lvl>
    <w:lvl w:ilvl="2">
      <w:start w:val="1"/>
      <w:numFmt w:val="decimal"/>
      <w:lvlText w:val="%1.%2.%3"/>
      <w:lvlJc w:val="left"/>
      <w:pPr>
        <w:tabs>
          <w:tab w:val="num" w:pos="1288"/>
        </w:tabs>
        <w:ind w:left="1135" w:hanging="567"/>
      </w:pPr>
      <w:rPr>
        <w:rFonts w:ascii="宋体" w:eastAsia="宋体" w:hAnsi="宋体" w:cs="Times New Roman" w:hint="default"/>
        <w:b w:val="0"/>
        <w:sz w:val="21"/>
        <w:szCs w:val="21"/>
      </w:rPr>
    </w:lvl>
    <w:lvl w:ilvl="3">
      <w:start w:val="1"/>
      <w:numFmt w:val="decimal"/>
      <w:lvlText w:val="%1.%2.%3.%4"/>
      <w:lvlJc w:val="left"/>
      <w:pPr>
        <w:tabs>
          <w:tab w:val="num" w:pos="1276"/>
        </w:tabs>
        <w:ind w:left="1276" w:hanging="708"/>
      </w:pPr>
      <w:rPr>
        <w:rFonts w:ascii="宋体" w:eastAsia="宋体" w:hAnsi="宋体"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5" w15:restartNumberingAfterBreak="0">
    <w:nsid w:val="61316866"/>
    <w:multiLevelType w:val="multilevel"/>
    <w:tmpl w:val="997CC0E6"/>
    <w:lvl w:ilvl="0">
      <w:start w:val="3"/>
      <w:numFmt w:val="decimal"/>
      <w:lvlText w:val="%1"/>
      <w:lvlJc w:val="left"/>
      <w:pPr>
        <w:tabs>
          <w:tab w:val="num" w:pos="425"/>
        </w:tabs>
        <w:ind w:left="425" w:hanging="425"/>
      </w:pPr>
      <w:rPr>
        <w:rFonts w:hint="eastAsia"/>
        <w:b/>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bullet"/>
      <w:lvlText w:val=""/>
      <w:lvlJc w:val="left"/>
      <w:pPr>
        <w:tabs>
          <w:tab w:val="num" w:pos="1696"/>
        </w:tabs>
        <w:ind w:left="1696" w:hanging="420"/>
      </w:pPr>
      <w:rPr>
        <w:rFonts w:ascii="Wingdings" w:hAnsi="Wingdings" w:hint="default"/>
        <w:b/>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6" w15:restartNumberingAfterBreak="0">
    <w:nsid w:val="61FB1AB5"/>
    <w:multiLevelType w:val="multilevel"/>
    <w:tmpl w:val="2CE0E05C"/>
    <w:lvl w:ilvl="0">
      <w:start w:val="1"/>
      <w:numFmt w:val="upperLetter"/>
      <w:lvlText w:val="%1."/>
      <w:lvlJc w:val="left"/>
      <w:pPr>
        <w:tabs>
          <w:tab w:val="num" w:pos="1696"/>
        </w:tabs>
        <w:ind w:left="1696" w:hanging="420"/>
      </w:pPr>
    </w:lvl>
    <w:lvl w:ilvl="1">
      <w:start w:val="1"/>
      <w:numFmt w:val="upperLetter"/>
      <w:lvlText w:val="%2."/>
      <w:lvlJc w:val="left"/>
      <w:pPr>
        <w:tabs>
          <w:tab w:val="num" w:pos="1696"/>
        </w:tabs>
        <w:ind w:left="1696" w:hanging="420"/>
      </w:pPr>
    </w:lvl>
    <w:lvl w:ilvl="2">
      <w:start w:val="1"/>
      <w:numFmt w:val="lowerLetter"/>
      <w:lvlText w:val="%3)"/>
      <w:lvlJc w:val="left"/>
      <w:pPr>
        <w:tabs>
          <w:tab w:val="num" w:pos="2536"/>
        </w:tabs>
        <w:ind w:left="2536" w:hanging="420"/>
      </w:pPr>
    </w:lvl>
    <w:lvl w:ilvl="3">
      <w:start w:val="1"/>
      <w:numFmt w:val="bullet"/>
      <w:lvlText w:val=""/>
      <w:lvlJc w:val="left"/>
      <w:pPr>
        <w:tabs>
          <w:tab w:val="num" w:pos="2956"/>
        </w:tabs>
        <w:ind w:left="2956" w:hanging="420"/>
      </w:pPr>
      <w:rPr>
        <w:rFonts w:ascii="Wingdings" w:hAnsi="Wingdings" w:hint="default"/>
      </w:rPr>
    </w:lvl>
    <w:lvl w:ilvl="4">
      <w:start w:val="1"/>
      <w:numFmt w:val="bullet"/>
      <w:lvlText w:val=""/>
      <w:lvlJc w:val="left"/>
      <w:pPr>
        <w:tabs>
          <w:tab w:val="num" w:pos="3376"/>
        </w:tabs>
        <w:ind w:left="3376" w:hanging="420"/>
      </w:pPr>
      <w:rPr>
        <w:rFonts w:ascii="Wingdings" w:hAnsi="Wingdings" w:hint="default"/>
      </w:rPr>
    </w:lvl>
    <w:lvl w:ilvl="5">
      <w:start w:val="1"/>
      <w:numFmt w:val="bullet"/>
      <w:lvlText w:val=""/>
      <w:lvlJc w:val="left"/>
      <w:pPr>
        <w:tabs>
          <w:tab w:val="num" w:pos="3796"/>
        </w:tabs>
        <w:ind w:left="3796" w:hanging="420"/>
      </w:pPr>
      <w:rPr>
        <w:rFonts w:ascii="Wingdings" w:hAnsi="Wingdings" w:hint="default"/>
      </w:rPr>
    </w:lvl>
    <w:lvl w:ilvl="6">
      <w:start w:val="1"/>
      <w:numFmt w:val="bullet"/>
      <w:lvlText w:val=""/>
      <w:lvlJc w:val="left"/>
      <w:pPr>
        <w:tabs>
          <w:tab w:val="num" w:pos="4216"/>
        </w:tabs>
        <w:ind w:left="4216" w:hanging="420"/>
      </w:pPr>
      <w:rPr>
        <w:rFonts w:ascii="Wingdings" w:hAnsi="Wingdings" w:hint="default"/>
      </w:rPr>
    </w:lvl>
    <w:lvl w:ilvl="7">
      <w:start w:val="1"/>
      <w:numFmt w:val="bullet"/>
      <w:lvlText w:val=""/>
      <w:lvlJc w:val="left"/>
      <w:pPr>
        <w:tabs>
          <w:tab w:val="num" w:pos="4636"/>
        </w:tabs>
        <w:ind w:left="4636" w:hanging="420"/>
      </w:pPr>
      <w:rPr>
        <w:rFonts w:ascii="Wingdings" w:hAnsi="Wingdings" w:hint="default"/>
      </w:rPr>
    </w:lvl>
    <w:lvl w:ilvl="8">
      <w:start w:val="1"/>
      <w:numFmt w:val="bullet"/>
      <w:lvlText w:val=""/>
      <w:lvlJc w:val="left"/>
      <w:pPr>
        <w:tabs>
          <w:tab w:val="num" w:pos="5056"/>
        </w:tabs>
        <w:ind w:left="5056" w:hanging="420"/>
      </w:pPr>
      <w:rPr>
        <w:rFonts w:ascii="Wingdings" w:hAnsi="Wingdings" w:hint="default"/>
      </w:rPr>
    </w:lvl>
  </w:abstractNum>
  <w:abstractNum w:abstractNumId="37" w15:restartNumberingAfterBreak="0">
    <w:nsid w:val="622442FA"/>
    <w:multiLevelType w:val="multilevel"/>
    <w:tmpl w:val="3EE073A0"/>
    <w:lvl w:ilvl="0">
      <w:start w:val="3"/>
      <w:numFmt w:val="decimal"/>
      <w:lvlText w:val="%1"/>
      <w:lvlJc w:val="left"/>
      <w:pPr>
        <w:tabs>
          <w:tab w:val="num" w:pos="425"/>
        </w:tabs>
        <w:ind w:left="425" w:hanging="425"/>
      </w:pPr>
      <w:rPr>
        <w:rFonts w:hint="eastAsia"/>
        <w:b/>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8" w15:restartNumberingAfterBreak="0">
    <w:nsid w:val="634F1A31"/>
    <w:multiLevelType w:val="hybridMultilevel"/>
    <w:tmpl w:val="2CE0E05C"/>
    <w:lvl w:ilvl="0" w:tplc="04090015">
      <w:start w:val="1"/>
      <w:numFmt w:val="upperLetter"/>
      <w:lvlText w:val="%1."/>
      <w:lvlJc w:val="left"/>
      <w:pPr>
        <w:tabs>
          <w:tab w:val="num" w:pos="1696"/>
        </w:tabs>
        <w:ind w:left="1696" w:hanging="420"/>
      </w:pPr>
    </w:lvl>
    <w:lvl w:ilvl="1" w:tplc="04090015">
      <w:start w:val="1"/>
      <w:numFmt w:val="upperLetter"/>
      <w:lvlText w:val="%2."/>
      <w:lvlJc w:val="left"/>
      <w:pPr>
        <w:tabs>
          <w:tab w:val="num" w:pos="1696"/>
        </w:tabs>
        <w:ind w:left="1696" w:hanging="420"/>
      </w:pPr>
    </w:lvl>
    <w:lvl w:ilvl="2" w:tplc="04090019">
      <w:start w:val="1"/>
      <w:numFmt w:val="lowerLetter"/>
      <w:lvlText w:val="%3)"/>
      <w:lvlJc w:val="left"/>
      <w:pPr>
        <w:tabs>
          <w:tab w:val="num" w:pos="2536"/>
        </w:tabs>
        <w:ind w:left="2536" w:hanging="420"/>
      </w:pPr>
    </w:lvl>
    <w:lvl w:ilvl="3" w:tplc="04090001" w:tentative="1">
      <w:start w:val="1"/>
      <w:numFmt w:val="bullet"/>
      <w:lvlText w:val=""/>
      <w:lvlJc w:val="left"/>
      <w:pPr>
        <w:tabs>
          <w:tab w:val="num" w:pos="2956"/>
        </w:tabs>
        <w:ind w:left="2956" w:hanging="420"/>
      </w:pPr>
      <w:rPr>
        <w:rFonts w:ascii="Wingdings" w:hAnsi="Wingdings" w:hint="default"/>
      </w:rPr>
    </w:lvl>
    <w:lvl w:ilvl="4" w:tplc="04090003" w:tentative="1">
      <w:start w:val="1"/>
      <w:numFmt w:val="bullet"/>
      <w:lvlText w:val=""/>
      <w:lvlJc w:val="left"/>
      <w:pPr>
        <w:tabs>
          <w:tab w:val="num" w:pos="3376"/>
        </w:tabs>
        <w:ind w:left="3376" w:hanging="420"/>
      </w:pPr>
      <w:rPr>
        <w:rFonts w:ascii="Wingdings" w:hAnsi="Wingdings" w:hint="default"/>
      </w:rPr>
    </w:lvl>
    <w:lvl w:ilvl="5" w:tplc="04090005" w:tentative="1">
      <w:start w:val="1"/>
      <w:numFmt w:val="bullet"/>
      <w:lvlText w:val=""/>
      <w:lvlJc w:val="left"/>
      <w:pPr>
        <w:tabs>
          <w:tab w:val="num" w:pos="3796"/>
        </w:tabs>
        <w:ind w:left="3796" w:hanging="420"/>
      </w:pPr>
      <w:rPr>
        <w:rFonts w:ascii="Wingdings" w:hAnsi="Wingdings" w:hint="default"/>
      </w:rPr>
    </w:lvl>
    <w:lvl w:ilvl="6" w:tplc="04090001" w:tentative="1">
      <w:start w:val="1"/>
      <w:numFmt w:val="bullet"/>
      <w:lvlText w:val=""/>
      <w:lvlJc w:val="left"/>
      <w:pPr>
        <w:tabs>
          <w:tab w:val="num" w:pos="4216"/>
        </w:tabs>
        <w:ind w:left="4216" w:hanging="420"/>
      </w:pPr>
      <w:rPr>
        <w:rFonts w:ascii="Wingdings" w:hAnsi="Wingdings" w:hint="default"/>
      </w:rPr>
    </w:lvl>
    <w:lvl w:ilvl="7" w:tplc="04090003" w:tentative="1">
      <w:start w:val="1"/>
      <w:numFmt w:val="bullet"/>
      <w:lvlText w:val=""/>
      <w:lvlJc w:val="left"/>
      <w:pPr>
        <w:tabs>
          <w:tab w:val="num" w:pos="4636"/>
        </w:tabs>
        <w:ind w:left="4636" w:hanging="420"/>
      </w:pPr>
      <w:rPr>
        <w:rFonts w:ascii="Wingdings" w:hAnsi="Wingdings" w:hint="default"/>
      </w:rPr>
    </w:lvl>
    <w:lvl w:ilvl="8" w:tplc="04090005" w:tentative="1">
      <w:start w:val="1"/>
      <w:numFmt w:val="bullet"/>
      <w:lvlText w:val=""/>
      <w:lvlJc w:val="left"/>
      <w:pPr>
        <w:tabs>
          <w:tab w:val="num" w:pos="5056"/>
        </w:tabs>
        <w:ind w:left="5056" w:hanging="420"/>
      </w:pPr>
      <w:rPr>
        <w:rFonts w:ascii="Wingdings" w:hAnsi="Wingdings" w:hint="default"/>
      </w:rPr>
    </w:lvl>
  </w:abstractNum>
  <w:abstractNum w:abstractNumId="39" w15:restartNumberingAfterBreak="0">
    <w:nsid w:val="63DE1761"/>
    <w:multiLevelType w:val="hybridMultilevel"/>
    <w:tmpl w:val="3E969018"/>
    <w:lvl w:ilvl="0" w:tplc="08B6A2A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58"/>
        </w:tabs>
        <w:ind w:left="1858" w:hanging="420"/>
      </w:pPr>
    </w:lvl>
    <w:lvl w:ilvl="2" w:tplc="0409001B" w:tentative="1">
      <w:start w:val="1"/>
      <w:numFmt w:val="lowerRoman"/>
      <w:lvlText w:val="%3."/>
      <w:lvlJc w:val="right"/>
      <w:pPr>
        <w:tabs>
          <w:tab w:val="num" w:pos="2278"/>
        </w:tabs>
        <w:ind w:left="2278" w:hanging="420"/>
      </w:pPr>
    </w:lvl>
    <w:lvl w:ilvl="3" w:tplc="0409000F" w:tentative="1">
      <w:start w:val="1"/>
      <w:numFmt w:val="decimal"/>
      <w:lvlText w:val="%4."/>
      <w:lvlJc w:val="left"/>
      <w:pPr>
        <w:tabs>
          <w:tab w:val="num" w:pos="2698"/>
        </w:tabs>
        <w:ind w:left="2698" w:hanging="420"/>
      </w:pPr>
    </w:lvl>
    <w:lvl w:ilvl="4" w:tplc="04090019" w:tentative="1">
      <w:start w:val="1"/>
      <w:numFmt w:val="lowerLetter"/>
      <w:lvlText w:val="%5)"/>
      <w:lvlJc w:val="left"/>
      <w:pPr>
        <w:tabs>
          <w:tab w:val="num" w:pos="3118"/>
        </w:tabs>
        <w:ind w:left="3118" w:hanging="420"/>
      </w:pPr>
    </w:lvl>
    <w:lvl w:ilvl="5" w:tplc="0409001B" w:tentative="1">
      <w:start w:val="1"/>
      <w:numFmt w:val="lowerRoman"/>
      <w:lvlText w:val="%6."/>
      <w:lvlJc w:val="right"/>
      <w:pPr>
        <w:tabs>
          <w:tab w:val="num" w:pos="3538"/>
        </w:tabs>
        <w:ind w:left="3538" w:hanging="420"/>
      </w:pPr>
    </w:lvl>
    <w:lvl w:ilvl="6" w:tplc="0409000F" w:tentative="1">
      <w:start w:val="1"/>
      <w:numFmt w:val="decimal"/>
      <w:lvlText w:val="%7."/>
      <w:lvlJc w:val="left"/>
      <w:pPr>
        <w:tabs>
          <w:tab w:val="num" w:pos="3958"/>
        </w:tabs>
        <w:ind w:left="3958" w:hanging="420"/>
      </w:pPr>
    </w:lvl>
    <w:lvl w:ilvl="7" w:tplc="04090019" w:tentative="1">
      <w:start w:val="1"/>
      <w:numFmt w:val="lowerLetter"/>
      <w:lvlText w:val="%8)"/>
      <w:lvlJc w:val="left"/>
      <w:pPr>
        <w:tabs>
          <w:tab w:val="num" w:pos="4378"/>
        </w:tabs>
        <w:ind w:left="4378" w:hanging="420"/>
      </w:pPr>
    </w:lvl>
    <w:lvl w:ilvl="8" w:tplc="0409001B" w:tentative="1">
      <w:start w:val="1"/>
      <w:numFmt w:val="lowerRoman"/>
      <w:lvlText w:val="%9."/>
      <w:lvlJc w:val="right"/>
      <w:pPr>
        <w:tabs>
          <w:tab w:val="num" w:pos="4798"/>
        </w:tabs>
        <w:ind w:left="4798" w:hanging="420"/>
      </w:pPr>
    </w:lvl>
  </w:abstractNum>
  <w:abstractNum w:abstractNumId="40" w15:restartNumberingAfterBreak="0">
    <w:nsid w:val="65327309"/>
    <w:multiLevelType w:val="hybridMultilevel"/>
    <w:tmpl w:val="4B986172"/>
    <w:lvl w:ilvl="0" w:tplc="64849658">
      <w:start w:val="2"/>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15:restartNumberingAfterBreak="0">
    <w:nsid w:val="65F654E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2" w15:restartNumberingAfterBreak="0">
    <w:nsid w:val="67045A88"/>
    <w:multiLevelType w:val="multilevel"/>
    <w:tmpl w:val="23B097B0"/>
    <w:lvl w:ilvl="0">
      <w:start w:val="1"/>
      <w:numFmt w:val="decimal"/>
      <w:lvlText w:val="%1"/>
      <w:lvlJc w:val="left"/>
      <w:pPr>
        <w:ind w:left="425" w:hanging="425"/>
      </w:pPr>
      <w:rPr>
        <w:rFonts w:hint="eastAsia"/>
      </w:rPr>
    </w:lvl>
    <w:lvl w:ilvl="1">
      <w:start w:val="1"/>
      <w:numFmt w:val="decimal"/>
      <w:lvlText w:val="%1.%2"/>
      <w:lvlJc w:val="left"/>
      <w:pPr>
        <w:ind w:left="386" w:hanging="188"/>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15:restartNumberingAfterBreak="0">
    <w:nsid w:val="67834D2B"/>
    <w:multiLevelType w:val="multilevel"/>
    <w:tmpl w:val="7658A93C"/>
    <w:lvl w:ilvl="0">
      <w:start w:val="3"/>
      <w:numFmt w:val="decimal"/>
      <w:lvlText w:val="%1"/>
      <w:lvlJc w:val="left"/>
      <w:pPr>
        <w:tabs>
          <w:tab w:val="num" w:pos="425"/>
        </w:tabs>
        <w:ind w:left="425" w:hanging="425"/>
      </w:pPr>
      <w:rPr>
        <w:rFonts w:hint="eastAsia"/>
        <w:b/>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bullet"/>
      <w:lvlText w:val=""/>
      <w:lvlJc w:val="left"/>
      <w:pPr>
        <w:tabs>
          <w:tab w:val="num" w:pos="1696"/>
        </w:tabs>
        <w:ind w:left="1696" w:hanging="420"/>
      </w:pPr>
      <w:rPr>
        <w:rFonts w:ascii="Wingdings" w:hAnsi="Wingdings" w:hint="default"/>
        <w:b/>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4" w15:restartNumberingAfterBreak="0">
    <w:nsid w:val="69C1581B"/>
    <w:multiLevelType w:val="multilevel"/>
    <w:tmpl w:val="FD1487CC"/>
    <w:lvl w:ilvl="0">
      <w:start w:val="1"/>
      <w:numFmt w:val="decimal"/>
      <w:lvlText w:val="%1"/>
      <w:lvlJc w:val="left"/>
      <w:pPr>
        <w:tabs>
          <w:tab w:val="num" w:pos="425"/>
        </w:tabs>
        <w:ind w:left="425" w:hanging="425"/>
      </w:pPr>
      <w:rPr>
        <w:rFonts w:ascii="宋体" w:eastAsia="宋体" w:hAnsi="宋体" w:hint="eastAsia"/>
        <w:b/>
      </w:rPr>
    </w:lvl>
    <w:lvl w:ilvl="1">
      <w:numFmt w:val="decimal"/>
      <w:lvlText w:val="%1.%2"/>
      <w:lvlJc w:val="left"/>
      <w:pPr>
        <w:tabs>
          <w:tab w:val="num" w:pos="927"/>
        </w:tabs>
        <w:ind w:left="927" w:hanging="567"/>
      </w:pPr>
      <w:rPr>
        <w:rFonts w:ascii="宋体" w:eastAsia="宋体" w:hAnsi="宋体" w:hint="eastAsia"/>
        <w:b w:val="0"/>
        <w:color w:val="auto"/>
      </w:rPr>
    </w:lvl>
    <w:lvl w:ilvl="2">
      <w:start w:val="1"/>
      <w:numFmt w:val="decimal"/>
      <w:lvlText w:val="%1.%2.%3"/>
      <w:lvlJc w:val="left"/>
      <w:pPr>
        <w:tabs>
          <w:tab w:val="num" w:pos="1571"/>
        </w:tabs>
        <w:ind w:left="1418" w:hanging="567"/>
      </w:pPr>
      <w:rPr>
        <w:rFonts w:ascii="宋体" w:eastAsia="宋体" w:hAnsi="宋体" w:hint="eastAsia"/>
        <w:b w:val="0"/>
      </w:rPr>
    </w:lvl>
    <w:lvl w:ilvl="3">
      <w:start w:val="1"/>
      <w:numFmt w:val="decimal"/>
      <w:lvlText w:val="%1.%2.%3.%4"/>
      <w:lvlJc w:val="left"/>
      <w:pPr>
        <w:tabs>
          <w:tab w:val="num" w:pos="1984"/>
        </w:tabs>
        <w:ind w:left="1984" w:hanging="708"/>
      </w:pPr>
      <w:rPr>
        <w:rFonts w:ascii="宋体" w:eastAsia="宋体" w:hAnsi="宋体"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5" w15:restartNumberingAfterBreak="0">
    <w:nsid w:val="6B6010E2"/>
    <w:multiLevelType w:val="hybridMultilevel"/>
    <w:tmpl w:val="C70A4FC8"/>
    <w:lvl w:ilvl="0" w:tplc="04090015">
      <w:start w:val="1"/>
      <w:numFmt w:val="upperLetter"/>
      <w:lvlText w:val="%1."/>
      <w:lvlJc w:val="left"/>
      <w:pPr>
        <w:tabs>
          <w:tab w:val="num" w:pos="960"/>
        </w:tabs>
        <w:ind w:left="960" w:hanging="420"/>
      </w:pPr>
    </w:lvl>
    <w:lvl w:ilvl="1" w:tplc="1C2C2486">
      <w:start w:val="1"/>
      <w:numFmt w:val="decimal"/>
      <w:lvlText w:val="%2"/>
      <w:lvlJc w:val="left"/>
      <w:pPr>
        <w:tabs>
          <w:tab w:val="num" w:pos="2110"/>
        </w:tabs>
        <w:ind w:left="2110" w:hanging="360"/>
      </w:pPr>
      <w:rPr>
        <w:rFonts w:hint="default"/>
      </w:rPr>
    </w:lvl>
    <w:lvl w:ilvl="2" w:tplc="04090005" w:tentative="1">
      <w:start w:val="1"/>
      <w:numFmt w:val="bullet"/>
      <w:lvlText w:val=""/>
      <w:lvlJc w:val="left"/>
      <w:pPr>
        <w:tabs>
          <w:tab w:val="num" w:pos="2590"/>
        </w:tabs>
        <w:ind w:left="2590" w:hanging="420"/>
      </w:pPr>
      <w:rPr>
        <w:rFonts w:ascii="Wingdings" w:hAnsi="Wingdings" w:hint="default"/>
      </w:rPr>
    </w:lvl>
    <w:lvl w:ilvl="3" w:tplc="04090001" w:tentative="1">
      <w:start w:val="1"/>
      <w:numFmt w:val="bullet"/>
      <w:lvlText w:val=""/>
      <w:lvlJc w:val="left"/>
      <w:pPr>
        <w:tabs>
          <w:tab w:val="num" w:pos="3010"/>
        </w:tabs>
        <w:ind w:left="3010" w:hanging="420"/>
      </w:pPr>
      <w:rPr>
        <w:rFonts w:ascii="Wingdings" w:hAnsi="Wingdings" w:hint="default"/>
      </w:rPr>
    </w:lvl>
    <w:lvl w:ilvl="4" w:tplc="04090003" w:tentative="1">
      <w:start w:val="1"/>
      <w:numFmt w:val="bullet"/>
      <w:lvlText w:val=""/>
      <w:lvlJc w:val="left"/>
      <w:pPr>
        <w:tabs>
          <w:tab w:val="num" w:pos="3430"/>
        </w:tabs>
        <w:ind w:left="3430" w:hanging="420"/>
      </w:pPr>
      <w:rPr>
        <w:rFonts w:ascii="Wingdings" w:hAnsi="Wingdings" w:hint="default"/>
      </w:rPr>
    </w:lvl>
    <w:lvl w:ilvl="5" w:tplc="04090005" w:tentative="1">
      <w:start w:val="1"/>
      <w:numFmt w:val="bullet"/>
      <w:lvlText w:val=""/>
      <w:lvlJc w:val="left"/>
      <w:pPr>
        <w:tabs>
          <w:tab w:val="num" w:pos="3850"/>
        </w:tabs>
        <w:ind w:left="3850" w:hanging="420"/>
      </w:pPr>
      <w:rPr>
        <w:rFonts w:ascii="Wingdings" w:hAnsi="Wingdings" w:hint="default"/>
      </w:rPr>
    </w:lvl>
    <w:lvl w:ilvl="6" w:tplc="04090001" w:tentative="1">
      <w:start w:val="1"/>
      <w:numFmt w:val="bullet"/>
      <w:lvlText w:val=""/>
      <w:lvlJc w:val="left"/>
      <w:pPr>
        <w:tabs>
          <w:tab w:val="num" w:pos="4270"/>
        </w:tabs>
        <w:ind w:left="4270" w:hanging="420"/>
      </w:pPr>
      <w:rPr>
        <w:rFonts w:ascii="Wingdings" w:hAnsi="Wingdings" w:hint="default"/>
      </w:rPr>
    </w:lvl>
    <w:lvl w:ilvl="7" w:tplc="04090003" w:tentative="1">
      <w:start w:val="1"/>
      <w:numFmt w:val="bullet"/>
      <w:lvlText w:val=""/>
      <w:lvlJc w:val="left"/>
      <w:pPr>
        <w:tabs>
          <w:tab w:val="num" w:pos="4690"/>
        </w:tabs>
        <w:ind w:left="4690" w:hanging="420"/>
      </w:pPr>
      <w:rPr>
        <w:rFonts w:ascii="Wingdings" w:hAnsi="Wingdings" w:hint="default"/>
      </w:rPr>
    </w:lvl>
    <w:lvl w:ilvl="8" w:tplc="04090005" w:tentative="1">
      <w:start w:val="1"/>
      <w:numFmt w:val="bullet"/>
      <w:lvlText w:val=""/>
      <w:lvlJc w:val="left"/>
      <w:pPr>
        <w:tabs>
          <w:tab w:val="num" w:pos="5110"/>
        </w:tabs>
        <w:ind w:left="5110" w:hanging="420"/>
      </w:pPr>
      <w:rPr>
        <w:rFonts w:ascii="Wingdings" w:hAnsi="Wingdings" w:hint="default"/>
      </w:rPr>
    </w:lvl>
  </w:abstractNum>
  <w:abstractNum w:abstractNumId="46" w15:restartNumberingAfterBreak="0">
    <w:nsid w:val="704D1ABA"/>
    <w:multiLevelType w:val="multilevel"/>
    <w:tmpl w:val="FD1487CC"/>
    <w:lvl w:ilvl="0">
      <w:start w:val="1"/>
      <w:numFmt w:val="decimal"/>
      <w:lvlText w:val="%1"/>
      <w:lvlJc w:val="left"/>
      <w:pPr>
        <w:tabs>
          <w:tab w:val="num" w:pos="425"/>
        </w:tabs>
        <w:ind w:left="425" w:hanging="425"/>
      </w:pPr>
      <w:rPr>
        <w:rFonts w:ascii="宋体" w:eastAsia="宋体" w:hAnsi="宋体" w:hint="eastAsia"/>
        <w:b/>
      </w:rPr>
    </w:lvl>
    <w:lvl w:ilvl="1">
      <w:numFmt w:val="decimal"/>
      <w:lvlText w:val="%1.%2"/>
      <w:lvlJc w:val="left"/>
      <w:pPr>
        <w:tabs>
          <w:tab w:val="num" w:pos="927"/>
        </w:tabs>
        <w:ind w:left="927" w:hanging="567"/>
      </w:pPr>
      <w:rPr>
        <w:rFonts w:ascii="宋体" w:eastAsia="宋体" w:hAnsi="宋体" w:hint="eastAsia"/>
        <w:b w:val="0"/>
        <w:color w:val="auto"/>
      </w:rPr>
    </w:lvl>
    <w:lvl w:ilvl="2">
      <w:start w:val="1"/>
      <w:numFmt w:val="decimal"/>
      <w:lvlText w:val="%1.%2.%3"/>
      <w:lvlJc w:val="left"/>
      <w:pPr>
        <w:tabs>
          <w:tab w:val="num" w:pos="1571"/>
        </w:tabs>
        <w:ind w:left="1418" w:hanging="567"/>
      </w:pPr>
      <w:rPr>
        <w:rFonts w:ascii="宋体" w:eastAsia="宋体" w:hAnsi="宋体" w:hint="eastAsia"/>
        <w:b w:val="0"/>
      </w:rPr>
    </w:lvl>
    <w:lvl w:ilvl="3">
      <w:start w:val="1"/>
      <w:numFmt w:val="decimal"/>
      <w:lvlText w:val="%1.%2.%3.%4"/>
      <w:lvlJc w:val="left"/>
      <w:pPr>
        <w:tabs>
          <w:tab w:val="num" w:pos="1984"/>
        </w:tabs>
        <w:ind w:left="1984" w:hanging="708"/>
      </w:pPr>
      <w:rPr>
        <w:rFonts w:ascii="宋体" w:eastAsia="宋体" w:hAnsi="宋体"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7" w15:restartNumberingAfterBreak="0">
    <w:nsid w:val="71370BFB"/>
    <w:multiLevelType w:val="multilevel"/>
    <w:tmpl w:val="5AE45898"/>
    <w:lvl w:ilvl="0">
      <w:start w:val="1"/>
      <w:numFmt w:val="decimal"/>
      <w:lvlText w:val="%1"/>
      <w:lvlJc w:val="left"/>
      <w:pPr>
        <w:tabs>
          <w:tab w:val="num" w:pos="425"/>
        </w:tabs>
        <w:ind w:left="425" w:hanging="425"/>
      </w:pPr>
      <w:rPr>
        <w:rFonts w:ascii="宋体" w:eastAsia="宋体" w:hAnsi="宋体" w:hint="eastAsia"/>
        <w:b/>
      </w:rPr>
    </w:lvl>
    <w:lvl w:ilvl="1">
      <w:start w:val="1"/>
      <w:numFmt w:val="decimal"/>
      <w:lvlText w:val="%1.%2"/>
      <w:lvlJc w:val="left"/>
      <w:pPr>
        <w:tabs>
          <w:tab w:val="num" w:pos="927"/>
        </w:tabs>
        <w:ind w:left="927" w:hanging="567"/>
      </w:pPr>
      <w:rPr>
        <w:rFonts w:ascii="宋体" w:eastAsia="宋体" w:hAnsi="宋体" w:hint="eastAsia"/>
        <w:b w:val="0"/>
        <w:color w:val="auto"/>
      </w:rPr>
    </w:lvl>
    <w:lvl w:ilvl="2">
      <w:start w:val="1"/>
      <w:numFmt w:val="decimal"/>
      <w:lvlText w:val="%1.%2.%3"/>
      <w:lvlJc w:val="left"/>
      <w:pPr>
        <w:tabs>
          <w:tab w:val="num" w:pos="1571"/>
        </w:tabs>
        <w:ind w:left="1418" w:hanging="567"/>
      </w:pPr>
      <w:rPr>
        <w:rFonts w:ascii="宋体" w:eastAsia="宋体" w:hAnsi="宋体" w:hint="eastAsia"/>
        <w:b w:val="0"/>
      </w:rPr>
    </w:lvl>
    <w:lvl w:ilvl="3">
      <w:start w:val="1"/>
      <w:numFmt w:val="decimal"/>
      <w:lvlText w:val="%1.%2.%3.%4"/>
      <w:lvlJc w:val="left"/>
      <w:pPr>
        <w:tabs>
          <w:tab w:val="num" w:pos="1984"/>
        </w:tabs>
        <w:ind w:left="1984" w:hanging="708"/>
      </w:pPr>
      <w:rPr>
        <w:rFonts w:ascii="宋体" w:eastAsia="宋体" w:hAnsi="宋体"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8" w15:restartNumberingAfterBreak="0">
    <w:nsid w:val="74EE19D2"/>
    <w:multiLevelType w:val="singleLevel"/>
    <w:tmpl w:val="92BE187A"/>
    <w:lvl w:ilvl="0">
      <w:start w:val="1"/>
      <w:numFmt w:val="decimal"/>
      <w:lvlText w:val="%1、"/>
      <w:legacy w:legacy="1" w:legacySpace="0" w:legacyIndent="375"/>
      <w:lvlJc w:val="left"/>
      <w:pPr>
        <w:ind w:left="375" w:hanging="375"/>
      </w:pPr>
      <w:rPr>
        <w:rFonts w:ascii="Times New Roman" w:hAnsi="Times New Roman" w:hint="default"/>
        <w:b/>
        <w:i w:val="0"/>
        <w:sz w:val="21"/>
        <w:u w:val="none"/>
      </w:rPr>
    </w:lvl>
  </w:abstractNum>
  <w:abstractNum w:abstractNumId="49" w15:restartNumberingAfterBreak="0">
    <w:nsid w:val="75E4721A"/>
    <w:multiLevelType w:val="hybridMultilevel"/>
    <w:tmpl w:val="158A957E"/>
    <w:lvl w:ilvl="0" w:tplc="0F467620">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0" w15:restartNumberingAfterBreak="0">
    <w:nsid w:val="794F2C4B"/>
    <w:multiLevelType w:val="multilevel"/>
    <w:tmpl w:val="E326BB34"/>
    <w:lvl w:ilvl="0">
      <w:start w:val="1"/>
      <w:numFmt w:val="decimal"/>
      <w:lvlText w:val="%1"/>
      <w:lvlJc w:val="left"/>
      <w:pPr>
        <w:tabs>
          <w:tab w:val="num" w:pos="425"/>
        </w:tabs>
        <w:ind w:left="425" w:hanging="425"/>
      </w:pPr>
      <w:rPr>
        <w:rFonts w:ascii="宋体" w:eastAsia="宋体" w:hAnsi="宋体" w:hint="eastAsia"/>
        <w:b/>
      </w:rPr>
    </w:lvl>
    <w:lvl w:ilvl="1">
      <w:start w:val="1"/>
      <w:numFmt w:val="decimal"/>
      <w:lvlText w:val="%1.%2"/>
      <w:lvlJc w:val="left"/>
      <w:pPr>
        <w:tabs>
          <w:tab w:val="num" w:pos="992"/>
        </w:tabs>
        <w:ind w:left="992" w:hanging="567"/>
      </w:pPr>
      <w:rPr>
        <w:rFonts w:ascii="宋体" w:eastAsia="宋体" w:hAnsi="宋体" w:hint="eastAsia"/>
        <w:b w:val="0"/>
      </w:rPr>
    </w:lvl>
    <w:lvl w:ilvl="2">
      <w:start w:val="1"/>
      <w:numFmt w:val="decimal"/>
      <w:lvlText w:val="%1.%2.%3"/>
      <w:lvlJc w:val="left"/>
      <w:pPr>
        <w:tabs>
          <w:tab w:val="num" w:pos="1288"/>
        </w:tabs>
        <w:ind w:left="1135" w:hanging="567"/>
      </w:pPr>
      <w:rPr>
        <w:rFonts w:ascii="宋体" w:eastAsia="宋体" w:hAnsi="宋体" w:cs="Times New Roman" w:hint="default"/>
        <w:b w:val="0"/>
        <w:sz w:val="21"/>
        <w:szCs w:val="21"/>
      </w:rPr>
    </w:lvl>
    <w:lvl w:ilvl="3">
      <w:start w:val="1"/>
      <w:numFmt w:val="decimal"/>
      <w:lvlText w:val="%1.%2.%3.%4"/>
      <w:lvlJc w:val="left"/>
      <w:pPr>
        <w:tabs>
          <w:tab w:val="num" w:pos="1984"/>
        </w:tabs>
        <w:ind w:left="1984" w:hanging="708"/>
      </w:pPr>
      <w:rPr>
        <w:rFonts w:ascii="宋体" w:eastAsia="宋体" w:hAnsi="宋体"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1" w15:restartNumberingAfterBreak="0">
    <w:nsid w:val="79EF0D31"/>
    <w:multiLevelType w:val="multilevel"/>
    <w:tmpl w:val="E326BB34"/>
    <w:lvl w:ilvl="0">
      <w:start w:val="1"/>
      <w:numFmt w:val="decimal"/>
      <w:lvlText w:val="%1"/>
      <w:lvlJc w:val="left"/>
      <w:pPr>
        <w:tabs>
          <w:tab w:val="num" w:pos="425"/>
        </w:tabs>
        <w:ind w:left="425" w:hanging="425"/>
      </w:pPr>
      <w:rPr>
        <w:rFonts w:ascii="宋体" w:eastAsia="宋体" w:hAnsi="宋体" w:hint="eastAsia"/>
        <w:b/>
      </w:rPr>
    </w:lvl>
    <w:lvl w:ilvl="1">
      <w:start w:val="1"/>
      <w:numFmt w:val="decimal"/>
      <w:lvlText w:val="%1.%2"/>
      <w:lvlJc w:val="left"/>
      <w:pPr>
        <w:tabs>
          <w:tab w:val="num" w:pos="992"/>
        </w:tabs>
        <w:ind w:left="992" w:hanging="567"/>
      </w:pPr>
      <w:rPr>
        <w:rFonts w:ascii="宋体" w:eastAsia="宋体" w:hAnsi="宋体" w:hint="eastAsia"/>
        <w:b w:val="0"/>
      </w:rPr>
    </w:lvl>
    <w:lvl w:ilvl="2">
      <w:start w:val="1"/>
      <w:numFmt w:val="decimal"/>
      <w:lvlText w:val="%1.%2.%3"/>
      <w:lvlJc w:val="left"/>
      <w:pPr>
        <w:tabs>
          <w:tab w:val="num" w:pos="1288"/>
        </w:tabs>
        <w:ind w:left="1135" w:hanging="567"/>
      </w:pPr>
      <w:rPr>
        <w:rFonts w:ascii="宋体" w:eastAsia="宋体" w:hAnsi="宋体" w:cs="Times New Roman" w:hint="default"/>
        <w:b w:val="0"/>
        <w:sz w:val="21"/>
        <w:szCs w:val="21"/>
      </w:rPr>
    </w:lvl>
    <w:lvl w:ilvl="3">
      <w:start w:val="1"/>
      <w:numFmt w:val="decimal"/>
      <w:lvlText w:val="%1.%2.%3.%4"/>
      <w:lvlJc w:val="left"/>
      <w:pPr>
        <w:tabs>
          <w:tab w:val="num" w:pos="1984"/>
        </w:tabs>
        <w:ind w:left="1984" w:hanging="708"/>
      </w:pPr>
      <w:rPr>
        <w:rFonts w:ascii="宋体" w:eastAsia="宋体" w:hAnsi="宋体"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2" w15:restartNumberingAfterBreak="0">
    <w:nsid w:val="7F7B611D"/>
    <w:multiLevelType w:val="hybridMultilevel"/>
    <w:tmpl w:val="9C44851E"/>
    <w:lvl w:ilvl="0" w:tplc="53A69AEE">
      <w:start w:val="1"/>
      <w:numFmt w:val="decimal"/>
      <w:lvlText w:val="%1）"/>
      <w:lvlJc w:val="left"/>
      <w:pPr>
        <w:tabs>
          <w:tab w:val="num" w:pos="1155"/>
        </w:tabs>
        <w:ind w:left="1155" w:hanging="735"/>
      </w:pPr>
      <w:rPr>
        <w:rFonts w:hint="eastAsia"/>
      </w:rPr>
    </w:lvl>
    <w:lvl w:ilvl="1" w:tplc="91DC1F04">
      <w:start w:val="1"/>
      <w:numFmt w:val="decimal"/>
      <w:lvlText w:val="%2"/>
      <w:lvlJc w:val="left"/>
      <w:pPr>
        <w:tabs>
          <w:tab w:val="num" w:pos="1260"/>
        </w:tabs>
        <w:ind w:left="1260" w:hanging="420"/>
      </w:pPr>
      <w:rPr>
        <w:rFonts w:hint="eastAsia"/>
      </w:rPr>
    </w:lvl>
    <w:lvl w:ilvl="2" w:tplc="0409000B">
      <w:start w:val="1"/>
      <w:numFmt w:val="bullet"/>
      <w:lvlText w:val=""/>
      <w:lvlJc w:val="left"/>
      <w:pPr>
        <w:tabs>
          <w:tab w:val="num" w:pos="1680"/>
        </w:tabs>
        <w:ind w:left="1680" w:hanging="420"/>
      </w:pPr>
      <w:rPr>
        <w:rFonts w:ascii="Wingdings" w:hAnsi="Wingdings" w:hint="default"/>
      </w:rPr>
    </w:lvl>
    <w:lvl w:ilvl="3" w:tplc="5BFE7ECA">
      <w:start w:val="1"/>
      <w:numFmt w:val="decimal"/>
      <w:lvlText w:val="%4、"/>
      <w:lvlJc w:val="left"/>
      <w:pPr>
        <w:tabs>
          <w:tab w:val="num" w:pos="2040"/>
        </w:tabs>
        <w:ind w:left="2040" w:hanging="360"/>
      </w:pPr>
      <w:rPr>
        <w:rFonts w:hint="eastAsia"/>
      </w:r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2"/>
  </w:num>
  <w:num w:numId="2">
    <w:abstractNumId w:val="15"/>
  </w:num>
  <w:num w:numId="3">
    <w:abstractNumId w:val="30"/>
  </w:num>
  <w:num w:numId="4">
    <w:abstractNumId w:val="48"/>
  </w:num>
  <w:num w:numId="5">
    <w:abstractNumId w:val="21"/>
  </w:num>
  <w:num w:numId="6">
    <w:abstractNumId w:val="33"/>
  </w:num>
  <w:num w:numId="7">
    <w:abstractNumId w:val="39"/>
  </w:num>
  <w:num w:numId="8">
    <w:abstractNumId w:val="3"/>
  </w:num>
  <w:num w:numId="9">
    <w:abstractNumId w:val="38"/>
  </w:num>
  <w:num w:numId="10">
    <w:abstractNumId w:val="45"/>
  </w:num>
  <w:num w:numId="11">
    <w:abstractNumId w:val="17"/>
  </w:num>
  <w:num w:numId="12">
    <w:abstractNumId w:val="10"/>
  </w:num>
  <w:num w:numId="13">
    <w:abstractNumId w:val="18"/>
  </w:num>
  <w:num w:numId="14">
    <w:abstractNumId w:val="40"/>
  </w:num>
  <w:num w:numId="15">
    <w:abstractNumId w:val="32"/>
  </w:num>
  <w:num w:numId="16">
    <w:abstractNumId w:val="49"/>
  </w:num>
  <w:num w:numId="17">
    <w:abstractNumId w:val="19"/>
  </w:num>
  <w:num w:numId="18">
    <w:abstractNumId w:val="4"/>
  </w:num>
  <w:num w:numId="19">
    <w:abstractNumId w:val="14"/>
  </w:num>
  <w:num w:numId="20">
    <w:abstractNumId w:val="6"/>
  </w:num>
  <w:num w:numId="21">
    <w:abstractNumId w:val="37"/>
  </w:num>
  <w:num w:numId="22">
    <w:abstractNumId w:val="43"/>
  </w:num>
  <w:num w:numId="23">
    <w:abstractNumId w:val="27"/>
  </w:num>
  <w:num w:numId="24">
    <w:abstractNumId w:val="35"/>
  </w:num>
  <w:num w:numId="25">
    <w:abstractNumId w:val="36"/>
  </w:num>
  <w:num w:numId="26">
    <w:abstractNumId w:val="26"/>
  </w:num>
  <w:num w:numId="27">
    <w:abstractNumId w:val="20"/>
  </w:num>
  <w:num w:numId="28">
    <w:abstractNumId w:val="1"/>
  </w:num>
  <w:num w:numId="29">
    <w:abstractNumId w:val="12"/>
  </w:num>
  <w:num w:numId="30">
    <w:abstractNumId w:val="29"/>
  </w:num>
  <w:num w:numId="31">
    <w:abstractNumId w:val="31"/>
  </w:num>
  <w:num w:numId="32">
    <w:abstractNumId w:val="24"/>
  </w:num>
  <w:num w:numId="33">
    <w:abstractNumId w:val="23"/>
  </w:num>
  <w:num w:numId="34">
    <w:abstractNumId w:val="5"/>
  </w:num>
  <w:num w:numId="35">
    <w:abstractNumId w:val="50"/>
  </w:num>
  <w:num w:numId="36">
    <w:abstractNumId w:val="51"/>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8"/>
  </w:num>
  <w:num w:numId="40">
    <w:abstractNumId w:val="41"/>
  </w:num>
  <w:num w:numId="41">
    <w:abstractNumId w:val="52"/>
  </w:num>
  <w:num w:numId="42">
    <w:abstractNumId w:val="9"/>
  </w:num>
  <w:num w:numId="43">
    <w:abstractNumId w:val="28"/>
  </w:num>
  <w:num w:numId="44">
    <w:abstractNumId w:val="44"/>
  </w:num>
  <w:num w:numId="45">
    <w:abstractNumId w:val="7"/>
  </w:num>
  <w:num w:numId="46">
    <w:abstractNumId w:val="22"/>
  </w:num>
  <w:num w:numId="47">
    <w:abstractNumId w:val="47"/>
  </w:num>
  <w:num w:numId="48">
    <w:abstractNumId w:val="16"/>
  </w:num>
  <w:num w:numId="49">
    <w:abstractNumId w:val="25"/>
  </w:num>
  <w:num w:numId="50">
    <w:abstractNumId w:val="46"/>
  </w:num>
  <w:num w:numId="51">
    <w:abstractNumId w:val="11"/>
  </w:num>
  <w:num w:numId="52">
    <w:abstractNumId w:val="42"/>
  </w:num>
  <w:num w:numId="53">
    <w:abstractNumId w:val="13"/>
  </w:num>
  <w:num w:numId="54">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81"/>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F6A"/>
    <w:rsid w:val="000003FB"/>
    <w:rsid w:val="000013DA"/>
    <w:rsid w:val="000014F0"/>
    <w:rsid w:val="00001C05"/>
    <w:rsid w:val="00001EB7"/>
    <w:rsid w:val="00002DC1"/>
    <w:rsid w:val="00017EAA"/>
    <w:rsid w:val="00021B3E"/>
    <w:rsid w:val="000247B2"/>
    <w:rsid w:val="00025086"/>
    <w:rsid w:val="00025362"/>
    <w:rsid w:val="0002721A"/>
    <w:rsid w:val="0003241F"/>
    <w:rsid w:val="00034C91"/>
    <w:rsid w:val="00036B21"/>
    <w:rsid w:val="00037738"/>
    <w:rsid w:val="00042030"/>
    <w:rsid w:val="0004358A"/>
    <w:rsid w:val="00045C27"/>
    <w:rsid w:val="000460A7"/>
    <w:rsid w:val="0004728B"/>
    <w:rsid w:val="00047B9D"/>
    <w:rsid w:val="00047E74"/>
    <w:rsid w:val="0005077D"/>
    <w:rsid w:val="000557FE"/>
    <w:rsid w:val="00057793"/>
    <w:rsid w:val="00060269"/>
    <w:rsid w:val="00064D3A"/>
    <w:rsid w:val="0006597F"/>
    <w:rsid w:val="00067F85"/>
    <w:rsid w:val="00075C43"/>
    <w:rsid w:val="000766E5"/>
    <w:rsid w:val="00076F2F"/>
    <w:rsid w:val="00083BA0"/>
    <w:rsid w:val="00084019"/>
    <w:rsid w:val="00084C13"/>
    <w:rsid w:val="0008573C"/>
    <w:rsid w:val="00086EB7"/>
    <w:rsid w:val="0009260A"/>
    <w:rsid w:val="000A10B1"/>
    <w:rsid w:val="000A5730"/>
    <w:rsid w:val="000A651D"/>
    <w:rsid w:val="000A6FC8"/>
    <w:rsid w:val="000B0465"/>
    <w:rsid w:val="000B3141"/>
    <w:rsid w:val="000B7E39"/>
    <w:rsid w:val="000C0C03"/>
    <w:rsid w:val="000C0D56"/>
    <w:rsid w:val="000C0ED0"/>
    <w:rsid w:val="000C16AB"/>
    <w:rsid w:val="000C372F"/>
    <w:rsid w:val="000D03C0"/>
    <w:rsid w:val="000D30DE"/>
    <w:rsid w:val="000D6144"/>
    <w:rsid w:val="000D6C22"/>
    <w:rsid w:val="000D7F48"/>
    <w:rsid w:val="000E1BE1"/>
    <w:rsid w:val="000E2905"/>
    <w:rsid w:val="000E434C"/>
    <w:rsid w:val="000E558E"/>
    <w:rsid w:val="000F1C25"/>
    <w:rsid w:val="000F760E"/>
    <w:rsid w:val="00100A54"/>
    <w:rsid w:val="0010105A"/>
    <w:rsid w:val="001016F2"/>
    <w:rsid w:val="00101775"/>
    <w:rsid w:val="0011097B"/>
    <w:rsid w:val="0011113F"/>
    <w:rsid w:val="001137CE"/>
    <w:rsid w:val="00113C2A"/>
    <w:rsid w:val="00114320"/>
    <w:rsid w:val="00114802"/>
    <w:rsid w:val="00121A3C"/>
    <w:rsid w:val="00126A77"/>
    <w:rsid w:val="0013163C"/>
    <w:rsid w:val="00132588"/>
    <w:rsid w:val="00132637"/>
    <w:rsid w:val="001328C6"/>
    <w:rsid w:val="00132E01"/>
    <w:rsid w:val="0013326B"/>
    <w:rsid w:val="0013714D"/>
    <w:rsid w:val="00137EE2"/>
    <w:rsid w:val="00142A41"/>
    <w:rsid w:val="00143F9B"/>
    <w:rsid w:val="001461CA"/>
    <w:rsid w:val="00146B19"/>
    <w:rsid w:val="0014743C"/>
    <w:rsid w:val="00150163"/>
    <w:rsid w:val="00151AE5"/>
    <w:rsid w:val="0015250C"/>
    <w:rsid w:val="0015500B"/>
    <w:rsid w:val="0016070F"/>
    <w:rsid w:val="00160EC0"/>
    <w:rsid w:val="00161F8D"/>
    <w:rsid w:val="00162AD7"/>
    <w:rsid w:val="00164D26"/>
    <w:rsid w:val="00164E78"/>
    <w:rsid w:val="00165E6E"/>
    <w:rsid w:val="0016667A"/>
    <w:rsid w:val="00166803"/>
    <w:rsid w:val="00166FF1"/>
    <w:rsid w:val="00167877"/>
    <w:rsid w:val="0017196E"/>
    <w:rsid w:val="00174770"/>
    <w:rsid w:val="00174F9A"/>
    <w:rsid w:val="001767FE"/>
    <w:rsid w:val="001769D9"/>
    <w:rsid w:val="001774E7"/>
    <w:rsid w:val="00180AA0"/>
    <w:rsid w:val="00181091"/>
    <w:rsid w:val="001830D9"/>
    <w:rsid w:val="001838F0"/>
    <w:rsid w:val="00184F40"/>
    <w:rsid w:val="0018667E"/>
    <w:rsid w:val="001872EA"/>
    <w:rsid w:val="001932EB"/>
    <w:rsid w:val="00193592"/>
    <w:rsid w:val="00193834"/>
    <w:rsid w:val="00197643"/>
    <w:rsid w:val="00197A5C"/>
    <w:rsid w:val="001A044C"/>
    <w:rsid w:val="001A0CED"/>
    <w:rsid w:val="001A2FF7"/>
    <w:rsid w:val="001A565F"/>
    <w:rsid w:val="001B0F6F"/>
    <w:rsid w:val="001B14CD"/>
    <w:rsid w:val="001B28C3"/>
    <w:rsid w:val="001B3717"/>
    <w:rsid w:val="001C14B6"/>
    <w:rsid w:val="001C1EE6"/>
    <w:rsid w:val="001C3800"/>
    <w:rsid w:val="001C4834"/>
    <w:rsid w:val="001C61C5"/>
    <w:rsid w:val="001C6940"/>
    <w:rsid w:val="001D04D7"/>
    <w:rsid w:val="001D1710"/>
    <w:rsid w:val="001D2D41"/>
    <w:rsid w:val="001D57F2"/>
    <w:rsid w:val="001D5B3E"/>
    <w:rsid w:val="001D70A2"/>
    <w:rsid w:val="001E1D92"/>
    <w:rsid w:val="001E2216"/>
    <w:rsid w:val="001E44B1"/>
    <w:rsid w:val="001E7DE4"/>
    <w:rsid w:val="001F071B"/>
    <w:rsid w:val="00200487"/>
    <w:rsid w:val="0020186F"/>
    <w:rsid w:val="00202387"/>
    <w:rsid w:val="00204286"/>
    <w:rsid w:val="00204983"/>
    <w:rsid w:val="002102FE"/>
    <w:rsid w:val="0021068A"/>
    <w:rsid w:val="00210FD6"/>
    <w:rsid w:val="00211F2A"/>
    <w:rsid w:val="002120A6"/>
    <w:rsid w:val="00215368"/>
    <w:rsid w:val="002178DB"/>
    <w:rsid w:val="00217C55"/>
    <w:rsid w:val="00220D91"/>
    <w:rsid w:val="002221C1"/>
    <w:rsid w:val="0022275C"/>
    <w:rsid w:val="00223704"/>
    <w:rsid w:val="00226D6E"/>
    <w:rsid w:val="00227DA6"/>
    <w:rsid w:val="0023119B"/>
    <w:rsid w:val="00232C45"/>
    <w:rsid w:val="00233ABE"/>
    <w:rsid w:val="00237226"/>
    <w:rsid w:val="00237B79"/>
    <w:rsid w:val="002413E4"/>
    <w:rsid w:val="002453A4"/>
    <w:rsid w:val="00245992"/>
    <w:rsid w:val="002469F9"/>
    <w:rsid w:val="00250602"/>
    <w:rsid w:val="00253937"/>
    <w:rsid w:val="002542BD"/>
    <w:rsid w:val="0025536D"/>
    <w:rsid w:val="0026127D"/>
    <w:rsid w:val="002617ED"/>
    <w:rsid w:val="00262413"/>
    <w:rsid w:val="002626E0"/>
    <w:rsid w:val="002643B9"/>
    <w:rsid w:val="002655C4"/>
    <w:rsid w:val="002705D1"/>
    <w:rsid w:val="002708F0"/>
    <w:rsid w:val="00272E20"/>
    <w:rsid w:val="002737F8"/>
    <w:rsid w:val="00273DAB"/>
    <w:rsid w:val="00274551"/>
    <w:rsid w:val="002758BB"/>
    <w:rsid w:val="00275C0F"/>
    <w:rsid w:val="0028137E"/>
    <w:rsid w:val="002817ED"/>
    <w:rsid w:val="00281BD7"/>
    <w:rsid w:val="00282E14"/>
    <w:rsid w:val="00284BEB"/>
    <w:rsid w:val="002854FC"/>
    <w:rsid w:val="002863B2"/>
    <w:rsid w:val="00290118"/>
    <w:rsid w:val="002A1575"/>
    <w:rsid w:val="002A2C24"/>
    <w:rsid w:val="002A2EEC"/>
    <w:rsid w:val="002A60CC"/>
    <w:rsid w:val="002A7A64"/>
    <w:rsid w:val="002B0929"/>
    <w:rsid w:val="002B0B9E"/>
    <w:rsid w:val="002B1D64"/>
    <w:rsid w:val="002B45CE"/>
    <w:rsid w:val="002B51A7"/>
    <w:rsid w:val="002B51C0"/>
    <w:rsid w:val="002B794E"/>
    <w:rsid w:val="002C008A"/>
    <w:rsid w:val="002C05D1"/>
    <w:rsid w:val="002C0ABC"/>
    <w:rsid w:val="002C0F51"/>
    <w:rsid w:val="002C3B21"/>
    <w:rsid w:val="002C6311"/>
    <w:rsid w:val="002D0092"/>
    <w:rsid w:val="002D03E3"/>
    <w:rsid w:val="002D55BA"/>
    <w:rsid w:val="002D68D4"/>
    <w:rsid w:val="002D7B51"/>
    <w:rsid w:val="002D7E90"/>
    <w:rsid w:val="002E09BA"/>
    <w:rsid w:val="002E2E17"/>
    <w:rsid w:val="002E3F6B"/>
    <w:rsid w:val="002E4B9B"/>
    <w:rsid w:val="002E4C05"/>
    <w:rsid w:val="002E66EA"/>
    <w:rsid w:val="002E7ECE"/>
    <w:rsid w:val="002F0080"/>
    <w:rsid w:val="002F1359"/>
    <w:rsid w:val="002F147F"/>
    <w:rsid w:val="002F1A88"/>
    <w:rsid w:val="002F4816"/>
    <w:rsid w:val="002F4FFB"/>
    <w:rsid w:val="002F5D64"/>
    <w:rsid w:val="0030107B"/>
    <w:rsid w:val="003020BC"/>
    <w:rsid w:val="00302983"/>
    <w:rsid w:val="003031B5"/>
    <w:rsid w:val="00303B55"/>
    <w:rsid w:val="00304043"/>
    <w:rsid w:val="00304E5A"/>
    <w:rsid w:val="00305FFF"/>
    <w:rsid w:val="00307EB2"/>
    <w:rsid w:val="00315363"/>
    <w:rsid w:val="00315735"/>
    <w:rsid w:val="00315B1E"/>
    <w:rsid w:val="00316707"/>
    <w:rsid w:val="00316F32"/>
    <w:rsid w:val="00322E91"/>
    <w:rsid w:val="003237F9"/>
    <w:rsid w:val="00325759"/>
    <w:rsid w:val="00331460"/>
    <w:rsid w:val="00331898"/>
    <w:rsid w:val="00331E15"/>
    <w:rsid w:val="0033351A"/>
    <w:rsid w:val="00336E2A"/>
    <w:rsid w:val="00337DB8"/>
    <w:rsid w:val="003443A4"/>
    <w:rsid w:val="00344E01"/>
    <w:rsid w:val="0034512D"/>
    <w:rsid w:val="00346B83"/>
    <w:rsid w:val="00350927"/>
    <w:rsid w:val="00353BBB"/>
    <w:rsid w:val="00353BD1"/>
    <w:rsid w:val="00357E3C"/>
    <w:rsid w:val="00360F8B"/>
    <w:rsid w:val="00361AF9"/>
    <w:rsid w:val="00362D1F"/>
    <w:rsid w:val="00363531"/>
    <w:rsid w:val="00364B43"/>
    <w:rsid w:val="003654E7"/>
    <w:rsid w:val="00365AB0"/>
    <w:rsid w:val="00374938"/>
    <w:rsid w:val="003759F4"/>
    <w:rsid w:val="00376DC0"/>
    <w:rsid w:val="00381D14"/>
    <w:rsid w:val="0038234E"/>
    <w:rsid w:val="00385BD1"/>
    <w:rsid w:val="003867DB"/>
    <w:rsid w:val="00386F12"/>
    <w:rsid w:val="0039116B"/>
    <w:rsid w:val="00396D6E"/>
    <w:rsid w:val="003971C5"/>
    <w:rsid w:val="003A4579"/>
    <w:rsid w:val="003A7038"/>
    <w:rsid w:val="003A728E"/>
    <w:rsid w:val="003A7A9E"/>
    <w:rsid w:val="003B2185"/>
    <w:rsid w:val="003B4094"/>
    <w:rsid w:val="003B7345"/>
    <w:rsid w:val="003B7997"/>
    <w:rsid w:val="003C0F69"/>
    <w:rsid w:val="003C268C"/>
    <w:rsid w:val="003C4D96"/>
    <w:rsid w:val="003C5802"/>
    <w:rsid w:val="003C7436"/>
    <w:rsid w:val="003D0692"/>
    <w:rsid w:val="003D0E6D"/>
    <w:rsid w:val="003D2FBA"/>
    <w:rsid w:val="003D55F5"/>
    <w:rsid w:val="003D6373"/>
    <w:rsid w:val="003E50AF"/>
    <w:rsid w:val="003E7373"/>
    <w:rsid w:val="003E74A5"/>
    <w:rsid w:val="003E762C"/>
    <w:rsid w:val="003F0AAE"/>
    <w:rsid w:val="003F2C5B"/>
    <w:rsid w:val="003F72AA"/>
    <w:rsid w:val="00401C18"/>
    <w:rsid w:val="00401CD2"/>
    <w:rsid w:val="0040255C"/>
    <w:rsid w:val="00405077"/>
    <w:rsid w:val="0041020C"/>
    <w:rsid w:val="00410A27"/>
    <w:rsid w:val="00411169"/>
    <w:rsid w:val="00411527"/>
    <w:rsid w:val="004119B8"/>
    <w:rsid w:val="00415B71"/>
    <w:rsid w:val="00415F3E"/>
    <w:rsid w:val="004175F0"/>
    <w:rsid w:val="0042033C"/>
    <w:rsid w:val="004270E9"/>
    <w:rsid w:val="00432924"/>
    <w:rsid w:val="00433771"/>
    <w:rsid w:val="00434EBB"/>
    <w:rsid w:val="00436395"/>
    <w:rsid w:val="004371E5"/>
    <w:rsid w:val="00441C20"/>
    <w:rsid w:val="0044469F"/>
    <w:rsid w:val="004464A5"/>
    <w:rsid w:val="0045023F"/>
    <w:rsid w:val="00450CDB"/>
    <w:rsid w:val="004514D6"/>
    <w:rsid w:val="004519C3"/>
    <w:rsid w:val="00451A5B"/>
    <w:rsid w:val="00452C53"/>
    <w:rsid w:val="0045332C"/>
    <w:rsid w:val="00457F9A"/>
    <w:rsid w:val="00460E1C"/>
    <w:rsid w:val="00461879"/>
    <w:rsid w:val="00463145"/>
    <w:rsid w:val="004646DF"/>
    <w:rsid w:val="004648F7"/>
    <w:rsid w:val="00465BD5"/>
    <w:rsid w:val="0046654D"/>
    <w:rsid w:val="00470493"/>
    <w:rsid w:val="00472BB4"/>
    <w:rsid w:val="0047671A"/>
    <w:rsid w:val="00476E83"/>
    <w:rsid w:val="00476EAB"/>
    <w:rsid w:val="00477514"/>
    <w:rsid w:val="00481FC1"/>
    <w:rsid w:val="00486F63"/>
    <w:rsid w:val="004875E4"/>
    <w:rsid w:val="0048798E"/>
    <w:rsid w:val="00490996"/>
    <w:rsid w:val="00492072"/>
    <w:rsid w:val="004954C2"/>
    <w:rsid w:val="00495CD6"/>
    <w:rsid w:val="00495D60"/>
    <w:rsid w:val="004968E0"/>
    <w:rsid w:val="00496A0F"/>
    <w:rsid w:val="004975B1"/>
    <w:rsid w:val="00497AE7"/>
    <w:rsid w:val="004A14E2"/>
    <w:rsid w:val="004A28AB"/>
    <w:rsid w:val="004A4469"/>
    <w:rsid w:val="004A5EC2"/>
    <w:rsid w:val="004B0C4D"/>
    <w:rsid w:val="004B1907"/>
    <w:rsid w:val="004B2010"/>
    <w:rsid w:val="004B2132"/>
    <w:rsid w:val="004B2A74"/>
    <w:rsid w:val="004B4619"/>
    <w:rsid w:val="004B7081"/>
    <w:rsid w:val="004B7ED5"/>
    <w:rsid w:val="004C3779"/>
    <w:rsid w:val="004C3E70"/>
    <w:rsid w:val="004C4A23"/>
    <w:rsid w:val="004C6095"/>
    <w:rsid w:val="004C66E1"/>
    <w:rsid w:val="004D17EC"/>
    <w:rsid w:val="004D285A"/>
    <w:rsid w:val="004D472A"/>
    <w:rsid w:val="004D5366"/>
    <w:rsid w:val="004D54B8"/>
    <w:rsid w:val="004D6C9F"/>
    <w:rsid w:val="004D6CB1"/>
    <w:rsid w:val="004D6CF0"/>
    <w:rsid w:val="004E16E8"/>
    <w:rsid w:val="004F1B36"/>
    <w:rsid w:val="004F5482"/>
    <w:rsid w:val="004F78F3"/>
    <w:rsid w:val="00503FD5"/>
    <w:rsid w:val="005050F9"/>
    <w:rsid w:val="005061B1"/>
    <w:rsid w:val="00510551"/>
    <w:rsid w:val="005119B8"/>
    <w:rsid w:val="00513907"/>
    <w:rsid w:val="00514082"/>
    <w:rsid w:val="00514778"/>
    <w:rsid w:val="00514983"/>
    <w:rsid w:val="00517198"/>
    <w:rsid w:val="00520D97"/>
    <w:rsid w:val="0052166A"/>
    <w:rsid w:val="0052670D"/>
    <w:rsid w:val="005309F9"/>
    <w:rsid w:val="00531AA7"/>
    <w:rsid w:val="00532D92"/>
    <w:rsid w:val="00534835"/>
    <w:rsid w:val="005358FA"/>
    <w:rsid w:val="0053618A"/>
    <w:rsid w:val="00540822"/>
    <w:rsid w:val="005411D9"/>
    <w:rsid w:val="00541912"/>
    <w:rsid w:val="00541E81"/>
    <w:rsid w:val="00543D8A"/>
    <w:rsid w:val="00545BD9"/>
    <w:rsid w:val="00550327"/>
    <w:rsid w:val="005511F9"/>
    <w:rsid w:val="00551783"/>
    <w:rsid w:val="00552B5E"/>
    <w:rsid w:val="00553BB7"/>
    <w:rsid w:val="00554107"/>
    <w:rsid w:val="00556099"/>
    <w:rsid w:val="005577B9"/>
    <w:rsid w:val="00557D5B"/>
    <w:rsid w:val="0056294C"/>
    <w:rsid w:val="00563AD2"/>
    <w:rsid w:val="005649CB"/>
    <w:rsid w:val="005651C1"/>
    <w:rsid w:val="00566415"/>
    <w:rsid w:val="0056663A"/>
    <w:rsid w:val="005716AB"/>
    <w:rsid w:val="005722A2"/>
    <w:rsid w:val="00572A38"/>
    <w:rsid w:val="00573F37"/>
    <w:rsid w:val="005743E2"/>
    <w:rsid w:val="0058217C"/>
    <w:rsid w:val="005838B7"/>
    <w:rsid w:val="00583DE8"/>
    <w:rsid w:val="005865E7"/>
    <w:rsid w:val="00591184"/>
    <w:rsid w:val="005912A0"/>
    <w:rsid w:val="005925F6"/>
    <w:rsid w:val="00594A03"/>
    <w:rsid w:val="00594D1C"/>
    <w:rsid w:val="00594F07"/>
    <w:rsid w:val="00595005"/>
    <w:rsid w:val="00595A24"/>
    <w:rsid w:val="00595A56"/>
    <w:rsid w:val="00595D13"/>
    <w:rsid w:val="005A4C1E"/>
    <w:rsid w:val="005A4F60"/>
    <w:rsid w:val="005A5AD0"/>
    <w:rsid w:val="005A5F86"/>
    <w:rsid w:val="005B1690"/>
    <w:rsid w:val="005B227E"/>
    <w:rsid w:val="005B2715"/>
    <w:rsid w:val="005B5F05"/>
    <w:rsid w:val="005B7228"/>
    <w:rsid w:val="005C43AD"/>
    <w:rsid w:val="005D3983"/>
    <w:rsid w:val="005D509E"/>
    <w:rsid w:val="005D5BCA"/>
    <w:rsid w:val="005E037C"/>
    <w:rsid w:val="005E151A"/>
    <w:rsid w:val="005E18A3"/>
    <w:rsid w:val="005E2C81"/>
    <w:rsid w:val="005E47F4"/>
    <w:rsid w:val="005E4FD6"/>
    <w:rsid w:val="005E7D2D"/>
    <w:rsid w:val="005F01C3"/>
    <w:rsid w:val="005F0F88"/>
    <w:rsid w:val="005F27F4"/>
    <w:rsid w:val="005F41DC"/>
    <w:rsid w:val="005F673B"/>
    <w:rsid w:val="00600EBF"/>
    <w:rsid w:val="0060116F"/>
    <w:rsid w:val="00601185"/>
    <w:rsid w:val="00604E96"/>
    <w:rsid w:val="00607B8A"/>
    <w:rsid w:val="00607FCA"/>
    <w:rsid w:val="00611429"/>
    <w:rsid w:val="00611CE9"/>
    <w:rsid w:val="0061534B"/>
    <w:rsid w:val="00617B9B"/>
    <w:rsid w:val="00624C6E"/>
    <w:rsid w:val="00626BEA"/>
    <w:rsid w:val="00635852"/>
    <w:rsid w:val="00635A97"/>
    <w:rsid w:val="0063704E"/>
    <w:rsid w:val="006374F3"/>
    <w:rsid w:val="00640DF8"/>
    <w:rsid w:val="00643695"/>
    <w:rsid w:val="006444D1"/>
    <w:rsid w:val="00646AD9"/>
    <w:rsid w:val="00647325"/>
    <w:rsid w:val="006478E7"/>
    <w:rsid w:val="00647B39"/>
    <w:rsid w:val="006506D8"/>
    <w:rsid w:val="006512EE"/>
    <w:rsid w:val="00655599"/>
    <w:rsid w:val="00655E7F"/>
    <w:rsid w:val="00656B42"/>
    <w:rsid w:val="006574C2"/>
    <w:rsid w:val="006576BF"/>
    <w:rsid w:val="006577CA"/>
    <w:rsid w:val="00663222"/>
    <w:rsid w:val="006645CA"/>
    <w:rsid w:val="006678D6"/>
    <w:rsid w:val="00670D21"/>
    <w:rsid w:val="0067137D"/>
    <w:rsid w:val="00671E9F"/>
    <w:rsid w:val="00672C35"/>
    <w:rsid w:val="00674277"/>
    <w:rsid w:val="0067528F"/>
    <w:rsid w:val="00677150"/>
    <w:rsid w:val="00684176"/>
    <w:rsid w:val="00686A6D"/>
    <w:rsid w:val="006872E5"/>
    <w:rsid w:val="00687742"/>
    <w:rsid w:val="0069168A"/>
    <w:rsid w:val="006926FA"/>
    <w:rsid w:val="00692FF0"/>
    <w:rsid w:val="006958B1"/>
    <w:rsid w:val="00697DA0"/>
    <w:rsid w:val="006A0D91"/>
    <w:rsid w:val="006A1969"/>
    <w:rsid w:val="006A1FD3"/>
    <w:rsid w:val="006A2074"/>
    <w:rsid w:val="006A3F73"/>
    <w:rsid w:val="006B5681"/>
    <w:rsid w:val="006B6104"/>
    <w:rsid w:val="006B6929"/>
    <w:rsid w:val="006C0664"/>
    <w:rsid w:val="006C3B0F"/>
    <w:rsid w:val="006C4194"/>
    <w:rsid w:val="006C4E73"/>
    <w:rsid w:val="006C7CAB"/>
    <w:rsid w:val="006D093D"/>
    <w:rsid w:val="006D0D67"/>
    <w:rsid w:val="006D146D"/>
    <w:rsid w:val="006D1B01"/>
    <w:rsid w:val="006D37B7"/>
    <w:rsid w:val="006D3AF7"/>
    <w:rsid w:val="006D595B"/>
    <w:rsid w:val="006D620E"/>
    <w:rsid w:val="006E12F0"/>
    <w:rsid w:val="006E3840"/>
    <w:rsid w:val="006E410C"/>
    <w:rsid w:val="006F020A"/>
    <w:rsid w:val="006F1C4D"/>
    <w:rsid w:val="006F24D9"/>
    <w:rsid w:val="006F6246"/>
    <w:rsid w:val="006F72E3"/>
    <w:rsid w:val="00700B7C"/>
    <w:rsid w:val="00700BF7"/>
    <w:rsid w:val="00701D22"/>
    <w:rsid w:val="00704C42"/>
    <w:rsid w:val="007055F8"/>
    <w:rsid w:val="0071079E"/>
    <w:rsid w:val="00711414"/>
    <w:rsid w:val="00714436"/>
    <w:rsid w:val="00715474"/>
    <w:rsid w:val="00715759"/>
    <w:rsid w:val="007205C1"/>
    <w:rsid w:val="00720BA0"/>
    <w:rsid w:val="00720F6A"/>
    <w:rsid w:val="0072134C"/>
    <w:rsid w:val="007226C2"/>
    <w:rsid w:val="007236AA"/>
    <w:rsid w:val="00724010"/>
    <w:rsid w:val="00725DE1"/>
    <w:rsid w:val="00725EEE"/>
    <w:rsid w:val="00730016"/>
    <w:rsid w:val="00731819"/>
    <w:rsid w:val="00731C7C"/>
    <w:rsid w:val="007323D9"/>
    <w:rsid w:val="0073372F"/>
    <w:rsid w:val="007349FC"/>
    <w:rsid w:val="00735F41"/>
    <w:rsid w:val="00736D0F"/>
    <w:rsid w:val="007378E1"/>
    <w:rsid w:val="00740036"/>
    <w:rsid w:val="0074164B"/>
    <w:rsid w:val="00741CAA"/>
    <w:rsid w:val="00742E1C"/>
    <w:rsid w:val="00750C21"/>
    <w:rsid w:val="00753B66"/>
    <w:rsid w:val="007564CB"/>
    <w:rsid w:val="00757D7C"/>
    <w:rsid w:val="0076089E"/>
    <w:rsid w:val="00760A36"/>
    <w:rsid w:val="007610D9"/>
    <w:rsid w:val="007611BE"/>
    <w:rsid w:val="00761F36"/>
    <w:rsid w:val="00762CFC"/>
    <w:rsid w:val="00764491"/>
    <w:rsid w:val="007648E8"/>
    <w:rsid w:val="007673F1"/>
    <w:rsid w:val="0077375B"/>
    <w:rsid w:val="00774BAA"/>
    <w:rsid w:val="007800A5"/>
    <w:rsid w:val="007807D9"/>
    <w:rsid w:val="00784625"/>
    <w:rsid w:val="00784853"/>
    <w:rsid w:val="00784B49"/>
    <w:rsid w:val="00785394"/>
    <w:rsid w:val="00787661"/>
    <w:rsid w:val="00790032"/>
    <w:rsid w:val="007902DC"/>
    <w:rsid w:val="007943A3"/>
    <w:rsid w:val="007966DB"/>
    <w:rsid w:val="00797D9A"/>
    <w:rsid w:val="007A3A9D"/>
    <w:rsid w:val="007A4338"/>
    <w:rsid w:val="007A5972"/>
    <w:rsid w:val="007A765E"/>
    <w:rsid w:val="007B0C2A"/>
    <w:rsid w:val="007B2608"/>
    <w:rsid w:val="007B4515"/>
    <w:rsid w:val="007B5B88"/>
    <w:rsid w:val="007C01D3"/>
    <w:rsid w:val="007C0D88"/>
    <w:rsid w:val="007C22D4"/>
    <w:rsid w:val="007C42F6"/>
    <w:rsid w:val="007C50EA"/>
    <w:rsid w:val="007C55CC"/>
    <w:rsid w:val="007C63B0"/>
    <w:rsid w:val="007D1FBB"/>
    <w:rsid w:val="007D41B2"/>
    <w:rsid w:val="007D6921"/>
    <w:rsid w:val="007E0493"/>
    <w:rsid w:val="007E0E5E"/>
    <w:rsid w:val="007E1A60"/>
    <w:rsid w:val="007E47D0"/>
    <w:rsid w:val="007E493E"/>
    <w:rsid w:val="007E722C"/>
    <w:rsid w:val="007F1EC3"/>
    <w:rsid w:val="007F3BBC"/>
    <w:rsid w:val="007F4790"/>
    <w:rsid w:val="007F700F"/>
    <w:rsid w:val="008006B4"/>
    <w:rsid w:val="00804DF8"/>
    <w:rsid w:val="0080555B"/>
    <w:rsid w:val="008067AB"/>
    <w:rsid w:val="00810424"/>
    <w:rsid w:val="00812060"/>
    <w:rsid w:val="00816C05"/>
    <w:rsid w:val="008175F9"/>
    <w:rsid w:val="00820EE6"/>
    <w:rsid w:val="00821692"/>
    <w:rsid w:val="00825393"/>
    <w:rsid w:val="008377C4"/>
    <w:rsid w:val="00837F07"/>
    <w:rsid w:val="00841947"/>
    <w:rsid w:val="00842F7F"/>
    <w:rsid w:val="00843430"/>
    <w:rsid w:val="00851A8C"/>
    <w:rsid w:val="00851FBF"/>
    <w:rsid w:val="00854BFB"/>
    <w:rsid w:val="00854F5A"/>
    <w:rsid w:val="00855CC9"/>
    <w:rsid w:val="00856B5C"/>
    <w:rsid w:val="008577ED"/>
    <w:rsid w:val="00860A3F"/>
    <w:rsid w:val="00861186"/>
    <w:rsid w:val="00861E63"/>
    <w:rsid w:val="00862EF9"/>
    <w:rsid w:val="008632D6"/>
    <w:rsid w:val="00863470"/>
    <w:rsid w:val="0086517A"/>
    <w:rsid w:val="00866052"/>
    <w:rsid w:val="00871C90"/>
    <w:rsid w:val="00872ADB"/>
    <w:rsid w:val="00873790"/>
    <w:rsid w:val="00876F57"/>
    <w:rsid w:val="008771C2"/>
    <w:rsid w:val="00882357"/>
    <w:rsid w:val="00882EAE"/>
    <w:rsid w:val="00883EFD"/>
    <w:rsid w:val="00884200"/>
    <w:rsid w:val="00886EDD"/>
    <w:rsid w:val="00886F2C"/>
    <w:rsid w:val="00887054"/>
    <w:rsid w:val="0089028E"/>
    <w:rsid w:val="008920D9"/>
    <w:rsid w:val="00894709"/>
    <w:rsid w:val="00896AD5"/>
    <w:rsid w:val="00897928"/>
    <w:rsid w:val="00897BC4"/>
    <w:rsid w:val="008A0D50"/>
    <w:rsid w:val="008A2C12"/>
    <w:rsid w:val="008A3016"/>
    <w:rsid w:val="008A3294"/>
    <w:rsid w:val="008A425E"/>
    <w:rsid w:val="008A6766"/>
    <w:rsid w:val="008A7D8B"/>
    <w:rsid w:val="008B0762"/>
    <w:rsid w:val="008B0F07"/>
    <w:rsid w:val="008B6135"/>
    <w:rsid w:val="008B6750"/>
    <w:rsid w:val="008B6CBE"/>
    <w:rsid w:val="008B6E2E"/>
    <w:rsid w:val="008B778B"/>
    <w:rsid w:val="008B798C"/>
    <w:rsid w:val="008C0AB8"/>
    <w:rsid w:val="008C122F"/>
    <w:rsid w:val="008C41A2"/>
    <w:rsid w:val="008C6DC1"/>
    <w:rsid w:val="008D0808"/>
    <w:rsid w:val="008D413E"/>
    <w:rsid w:val="008D48FF"/>
    <w:rsid w:val="008D4A9D"/>
    <w:rsid w:val="008D7137"/>
    <w:rsid w:val="008D7413"/>
    <w:rsid w:val="008E0429"/>
    <w:rsid w:val="008E1A1A"/>
    <w:rsid w:val="008E22E6"/>
    <w:rsid w:val="008E27C2"/>
    <w:rsid w:val="008E4CA5"/>
    <w:rsid w:val="008E6691"/>
    <w:rsid w:val="008E6731"/>
    <w:rsid w:val="008F2268"/>
    <w:rsid w:val="008F3FFE"/>
    <w:rsid w:val="008F48C6"/>
    <w:rsid w:val="008F4909"/>
    <w:rsid w:val="008F510B"/>
    <w:rsid w:val="00901D2D"/>
    <w:rsid w:val="00902615"/>
    <w:rsid w:val="00903376"/>
    <w:rsid w:val="00904A67"/>
    <w:rsid w:val="00905943"/>
    <w:rsid w:val="009134F0"/>
    <w:rsid w:val="00913FE7"/>
    <w:rsid w:val="00914F4A"/>
    <w:rsid w:val="00915ACB"/>
    <w:rsid w:val="00921E47"/>
    <w:rsid w:val="00923256"/>
    <w:rsid w:val="0092340A"/>
    <w:rsid w:val="009242B4"/>
    <w:rsid w:val="00925DAC"/>
    <w:rsid w:val="00925FAD"/>
    <w:rsid w:val="00930D8E"/>
    <w:rsid w:val="00934899"/>
    <w:rsid w:val="00937320"/>
    <w:rsid w:val="00937D21"/>
    <w:rsid w:val="00937EDC"/>
    <w:rsid w:val="00941475"/>
    <w:rsid w:val="009433D1"/>
    <w:rsid w:val="00943BA6"/>
    <w:rsid w:val="0094515B"/>
    <w:rsid w:val="00945A2B"/>
    <w:rsid w:val="0094633E"/>
    <w:rsid w:val="00947F53"/>
    <w:rsid w:val="009504C7"/>
    <w:rsid w:val="00951483"/>
    <w:rsid w:val="00953725"/>
    <w:rsid w:val="00954A17"/>
    <w:rsid w:val="0095616A"/>
    <w:rsid w:val="00956467"/>
    <w:rsid w:val="00956EC8"/>
    <w:rsid w:val="00957671"/>
    <w:rsid w:val="009578A5"/>
    <w:rsid w:val="00961091"/>
    <w:rsid w:val="00962F83"/>
    <w:rsid w:val="00964241"/>
    <w:rsid w:val="009728EA"/>
    <w:rsid w:val="00974A16"/>
    <w:rsid w:val="009757FC"/>
    <w:rsid w:val="009803A3"/>
    <w:rsid w:val="00980FA0"/>
    <w:rsid w:val="009818B8"/>
    <w:rsid w:val="00982581"/>
    <w:rsid w:val="00984472"/>
    <w:rsid w:val="00984F8F"/>
    <w:rsid w:val="00985196"/>
    <w:rsid w:val="00985ACD"/>
    <w:rsid w:val="00985E28"/>
    <w:rsid w:val="00993766"/>
    <w:rsid w:val="0099393F"/>
    <w:rsid w:val="00997F2C"/>
    <w:rsid w:val="009A15B9"/>
    <w:rsid w:val="009A6B67"/>
    <w:rsid w:val="009B0970"/>
    <w:rsid w:val="009B09A9"/>
    <w:rsid w:val="009B0B5B"/>
    <w:rsid w:val="009B2057"/>
    <w:rsid w:val="009B3650"/>
    <w:rsid w:val="009B5EB6"/>
    <w:rsid w:val="009B7472"/>
    <w:rsid w:val="009B7993"/>
    <w:rsid w:val="009C0A26"/>
    <w:rsid w:val="009C0F8C"/>
    <w:rsid w:val="009C24F0"/>
    <w:rsid w:val="009C2AD0"/>
    <w:rsid w:val="009C2BD4"/>
    <w:rsid w:val="009C30DA"/>
    <w:rsid w:val="009C36B0"/>
    <w:rsid w:val="009C7606"/>
    <w:rsid w:val="009D010D"/>
    <w:rsid w:val="009D2F66"/>
    <w:rsid w:val="009D5166"/>
    <w:rsid w:val="009E1648"/>
    <w:rsid w:val="009E2D54"/>
    <w:rsid w:val="009E3DDB"/>
    <w:rsid w:val="009E5AB1"/>
    <w:rsid w:val="009E5B59"/>
    <w:rsid w:val="009E5CBF"/>
    <w:rsid w:val="009E6807"/>
    <w:rsid w:val="009E746D"/>
    <w:rsid w:val="009E7B6E"/>
    <w:rsid w:val="009F0AA6"/>
    <w:rsid w:val="009F1401"/>
    <w:rsid w:val="009F1FB4"/>
    <w:rsid w:val="009F4034"/>
    <w:rsid w:val="00A0001E"/>
    <w:rsid w:val="00A00FA5"/>
    <w:rsid w:val="00A01BE7"/>
    <w:rsid w:val="00A01D0D"/>
    <w:rsid w:val="00A028A9"/>
    <w:rsid w:val="00A058A1"/>
    <w:rsid w:val="00A069A1"/>
    <w:rsid w:val="00A102E9"/>
    <w:rsid w:val="00A11F13"/>
    <w:rsid w:val="00A12F1A"/>
    <w:rsid w:val="00A130FA"/>
    <w:rsid w:val="00A131DF"/>
    <w:rsid w:val="00A14624"/>
    <w:rsid w:val="00A17520"/>
    <w:rsid w:val="00A177DE"/>
    <w:rsid w:val="00A213C3"/>
    <w:rsid w:val="00A2152F"/>
    <w:rsid w:val="00A233C7"/>
    <w:rsid w:val="00A23899"/>
    <w:rsid w:val="00A23FC7"/>
    <w:rsid w:val="00A24CEA"/>
    <w:rsid w:val="00A261C3"/>
    <w:rsid w:val="00A306D4"/>
    <w:rsid w:val="00A317D4"/>
    <w:rsid w:val="00A323A3"/>
    <w:rsid w:val="00A32D52"/>
    <w:rsid w:val="00A4090D"/>
    <w:rsid w:val="00A41407"/>
    <w:rsid w:val="00A41603"/>
    <w:rsid w:val="00A43B44"/>
    <w:rsid w:val="00A55B94"/>
    <w:rsid w:val="00A55BBA"/>
    <w:rsid w:val="00A569C4"/>
    <w:rsid w:val="00A56A8F"/>
    <w:rsid w:val="00A57413"/>
    <w:rsid w:val="00A602F9"/>
    <w:rsid w:val="00A619DB"/>
    <w:rsid w:val="00A63CB0"/>
    <w:rsid w:val="00A64174"/>
    <w:rsid w:val="00A6614C"/>
    <w:rsid w:val="00A736D4"/>
    <w:rsid w:val="00A739CC"/>
    <w:rsid w:val="00A7535C"/>
    <w:rsid w:val="00A7547D"/>
    <w:rsid w:val="00A76236"/>
    <w:rsid w:val="00A8116C"/>
    <w:rsid w:val="00A85260"/>
    <w:rsid w:val="00A85614"/>
    <w:rsid w:val="00A90D7C"/>
    <w:rsid w:val="00A91B8E"/>
    <w:rsid w:val="00AA0351"/>
    <w:rsid w:val="00AA11F5"/>
    <w:rsid w:val="00AA523C"/>
    <w:rsid w:val="00AA6BF1"/>
    <w:rsid w:val="00AA77D5"/>
    <w:rsid w:val="00AA794A"/>
    <w:rsid w:val="00AB046C"/>
    <w:rsid w:val="00AB1179"/>
    <w:rsid w:val="00AB17D0"/>
    <w:rsid w:val="00AB18AB"/>
    <w:rsid w:val="00AB1EB4"/>
    <w:rsid w:val="00AB24B9"/>
    <w:rsid w:val="00AB343F"/>
    <w:rsid w:val="00AB6054"/>
    <w:rsid w:val="00AB611B"/>
    <w:rsid w:val="00AB6561"/>
    <w:rsid w:val="00AB6A8C"/>
    <w:rsid w:val="00AC2099"/>
    <w:rsid w:val="00AC5942"/>
    <w:rsid w:val="00AC5D5B"/>
    <w:rsid w:val="00AC6DA5"/>
    <w:rsid w:val="00AC7C0D"/>
    <w:rsid w:val="00AD04E0"/>
    <w:rsid w:val="00AD07F0"/>
    <w:rsid w:val="00AD2184"/>
    <w:rsid w:val="00AD562D"/>
    <w:rsid w:val="00AD7937"/>
    <w:rsid w:val="00AE1593"/>
    <w:rsid w:val="00AE1841"/>
    <w:rsid w:val="00AE1905"/>
    <w:rsid w:val="00AE3E2F"/>
    <w:rsid w:val="00AE6053"/>
    <w:rsid w:val="00AF0331"/>
    <w:rsid w:val="00AF0648"/>
    <w:rsid w:val="00AF149F"/>
    <w:rsid w:val="00AF2626"/>
    <w:rsid w:val="00AF2711"/>
    <w:rsid w:val="00AF2F55"/>
    <w:rsid w:val="00AF4829"/>
    <w:rsid w:val="00AF5DDF"/>
    <w:rsid w:val="00AF66B5"/>
    <w:rsid w:val="00AF6D73"/>
    <w:rsid w:val="00B0196A"/>
    <w:rsid w:val="00B02956"/>
    <w:rsid w:val="00B02E3E"/>
    <w:rsid w:val="00B04D29"/>
    <w:rsid w:val="00B05A69"/>
    <w:rsid w:val="00B11CCB"/>
    <w:rsid w:val="00B14BA7"/>
    <w:rsid w:val="00B1504A"/>
    <w:rsid w:val="00B16FD4"/>
    <w:rsid w:val="00B2166B"/>
    <w:rsid w:val="00B265E6"/>
    <w:rsid w:val="00B27817"/>
    <w:rsid w:val="00B325A8"/>
    <w:rsid w:val="00B35978"/>
    <w:rsid w:val="00B3599F"/>
    <w:rsid w:val="00B37DE4"/>
    <w:rsid w:val="00B42C01"/>
    <w:rsid w:val="00B45913"/>
    <w:rsid w:val="00B4750E"/>
    <w:rsid w:val="00B50C8F"/>
    <w:rsid w:val="00B51B9B"/>
    <w:rsid w:val="00B52047"/>
    <w:rsid w:val="00B53382"/>
    <w:rsid w:val="00B54DC5"/>
    <w:rsid w:val="00B56BA5"/>
    <w:rsid w:val="00B56F55"/>
    <w:rsid w:val="00B57A0C"/>
    <w:rsid w:val="00B6015C"/>
    <w:rsid w:val="00B641C9"/>
    <w:rsid w:val="00B643A1"/>
    <w:rsid w:val="00B65BF2"/>
    <w:rsid w:val="00B662AC"/>
    <w:rsid w:val="00B678D1"/>
    <w:rsid w:val="00B67A2F"/>
    <w:rsid w:val="00B7320F"/>
    <w:rsid w:val="00B80AEF"/>
    <w:rsid w:val="00B80DD2"/>
    <w:rsid w:val="00B81494"/>
    <w:rsid w:val="00B8427D"/>
    <w:rsid w:val="00B87FD6"/>
    <w:rsid w:val="00B9042B"/>
    <w:rsid w:val="00B91A96"/>
    <w:rsid w:val="00B92AC9"/>
    <w:rsid w:val="00B93863"/>
    <w:rsid w:val="00B955A2"/>
    <w:rsid w:val="00B9743D"/>
    <w:rsid w:val="00BA49C5"/>
    <w:rsid w:val="00BA5812"/>
    <w:rsid w:val="00BA6DD7"/>
    <w:rsid w:val="00BA6E8C"/>
    <w:rsid w:val="00BB0116"/>
    <w:rsid w:val="00BB0901"/>
    <w:rsid w:val="00BB355A"/>
    <w:rsid w:val="00BB52EE"/>
    <w:rsid w:val="00BC335F"/>
    <w:rsid w:val="00BC5143"/>
    <w:rsid w:val="00BD23AA"/>
    <w:rsid w:val="00BD2704"/>
    <w:rsid w:val="00BD2FFC"/>
    <w:rsid w:val="00BD3174"/>
    <w:rsid w:val="00BD31ED"/>
    <w:rsid w:val="00BD3ACE"/>
    <w:rsid w:val="00BD3CE6"/>
    <w:rsid w:val="00BD45B9"/>
    <w:rsid w:val="00BD60DC"/>
    <w:rsid w:val="00BD654E"/>
    <w:rsid w:val="00BE1CEF"/>
    <w:rsid w:val="00BE3A88"/>
    <w:rsid w:val="00BE4E0A"/>
    <w:rsid w:val="00BE736A"/>
    <w:rsid w:val="00BF1A14"/>
    <w:rsid w:val="00BF27F2"/>
    <w:rsid w:val="00BF3387"/>
    <w:rsid w:val="00BF74F0"/>
    <w:rsid w:val="00C00211"/>
    <w:rsid w:val="00C0030E"/>
    <w:rsid w:val="00C04A28"/>
    <w:rsid w:val="00C05904"/>
    <w:rsid w:val="00C06723"/>
    <w:rsid w:val="00C07F35"/>
    <w:rsid w:val="00C10D59"/>
    <w:rsid w:val="00C1103F"/>
    <w:rsid w:val="00C11862"/>
    <w:rsid w:val="00C12A0D"/>
    <w:rsid w:val="00C143BC"/>
    <w:rsid w:val="00C14B72"/>
    <w:rsid w:val="00C155E5"/>
    <w:rsid w:val="00C15A43"/>
    <w:rsid w:val="00C176F8"/>
    <w:rsid w:val="00C21BA6"/>
    <w:rsid w:val="00C234BE"/>
    <w:rsid w:val="00C31014"/>
    <w:rsid w:val="00C31F4D"/>
    <w:rsid w:val="00C3200F"/>
    <w:rsid w:val="00C3214E"/>
    <w:rsid w:val="00C35C16"/>
    <w:rsid w:val="00C37760"/>
    <w:rsid w:val="00C3796C"/>
    <w:rsid w:val="00C37A92"/>
    <w:rsid w:val="00C37AA6"/>
    <w:rsid w:val="00C41434"/>
    <w:rsid w:val="00C428BE"/>
    <w:rsid w:val="00C43665"/>
    <w:rsid w:val="00C4586A"/>
    <w:rsid w:val="00C5029E"/>
    <w:rsid w:val="00C5068E"/>
    <w:rsid w:val="00C5238D"/>
    <w:rsid w:val="00C551A4"/>
    <w:rsid w:val="00C55A71"/>
    <w:rsid w:val="00C56FAE"/>
    <w:rsid w:val="00C62D12"/>
    <w:rsid w:val="00C65149"/>
    <w:rsid w:val="00C65383"/>
    <w:rsid w:val="00C66BEC"/>
    <w:rsid w:val="00C72DAC"/>
    <w:rsid w:val="00C74224"/>
    <w:rsid w:val="00C75559"/>
    <w:rsid w:val="00C75722"/>
    <w:rsid w:val="00C773DB"/>
    <w:rsid w:val="00C8020B"/>
    <w:rsid w:val="00C826CA"/>
    <w:rsid w:val="00C82E9F"/>
    <w:rsid w:val="00C83DF6"/>
    <w:rsid w:val="00C8537A"/>
    <w:rsid w:val="00C85B7A"/>
    <w:rsid w:val="00C86B8C"/>
    <w:rsid w:val="00C87376"/>
    <w:rsid w:val="00C87716"/>
    <w:rsid w:val="00C90992"/>
    <w:rsid w:val="00C96355"/>
    <w:rsid w:val="00C9723E"/>
    <w:rsid w:val="00CA32AC"/>
    <w:rsid w:val="00CA4C6B"/>
    <w:rsid w:val="00CB03A5"/>
    <w:rsid w:val="00CB08A0"/>
    <w:rsid w:val="00CB3713"/>
    <w:rsid w:val="00CB4ACC"/>
    <w:rsid w:val="00CB5596"/>
    <w:rsid w:val="00CB571F"/>
    <w:rsid w:val="00CB7207"/>
    <w:rsid w:val="00CB7C8D"/>
    <w:rsid w:val="00CC04D7"/>
    <w:rsid w:val="00CC3624"/>
    <w:rsid w:val="00CC4561"/>
    <w:rsid w:val="00CC62A5"/>
    <w:rsid w:val="00CC6A4F"/>
    <w:rsid w:val="00CC6E6C"/>
    <w:rsid w:val="00CC7125"/>
    <w:rsid w:val="00CD11FE"/>
    <w:rsid w:val="00CD23F0"/>
    <w:rsid w:val="00CD3400"/>
    <w:rsid w:val="00CD378C"/>
    <w:rsid w:val="00CD3F6C"/>
    <w:rsid w:val="00CD50EA"/>
    <w:rsid w:val="00CD55AF"/>
    <w:rsid w:val="00CD567D"/>
    <w:rsid w:val="00CE3782"/>
    <w:rsid w:val="00CE5EF8"/>
    <w:rsid w:val="00CF02A1"/>
    <w:rsid w:val="00CF0A9E"/>
    <w:rsid w:val="00CF208A"/>
    <w:rsid w:val="00CF4775"/>
    <w:rsid w:val="00CF4989"/>
    <w:rsid w:val="00CF51C9"/>
    <w:rsid w:val="00CF5C14"/>
    <w:rsid w:val="00CF6326"/>
    <w:rsid w:val="00CF789F"/>
    <w:rsid w:val="00CF7C12"/>
    <w:rsid w:val="00D00B68"/>
    <w:rsid w:val="00D00C4F"/>
    <w:rsid w:val="00D0245C"/>
    <w:rsid w:val="00D05CA6"/>
    <w:rsid w:val="00D07524"/>
    <w:rsid w:val="00D07654"/>
    <w:rsid w:val="00D114C7"/>
    <w:rsid w:val="00D116E3"/>
    <w:rsid w:val="00D1301A"/>
    <w:rsid w:val="00D15EBA"/>
    <w:rsid w:val="00D17664"/>
    <w:rsid w:val="00D20E0F"/>
    <w:rsid w:val="00D21294"/>
    <w:rsid w:val="00D247C0"/>
    <w:rsid w:val="00D26BF9"/>
    <w:rsid w:val="00D2766A"/>
    <w:rsid w:val="00D313D9"/>
    <w:rsid w:val="00D354C5"/>
    <w:rsid w:val="00D358AE"/>
    <w:rsid w:val="00D4111E"/>
    <w:rsid w:val="00D41462"/>
    <w:rsid w:val="00D4181D"/>
    <w:rsid w:val="00D44C67"/>
    <w:rsid w:val="00D45650"/>
    <w:rsid w:val="00D461B4"/>
    <w:rsid w:val="00D46BB3"/>
    <w:rsid w:val="00D47C5C"/>
    <w:rsid w:val="00D52994"/>
    <w:rsid w:val="00D538A4"/>
    <w:rsid w:val="00D538FD"/>
    <w:rsid w:val="00D56509"/>
    <w:rsid w:val="00D5663C"/>
    <w:rsid w:val="00D6073B"/>
    <w:rsid w:val="00D6423C"/>
    <w:rsid w:val="00D65BE2"/>
    <w:rsid w:val="00D67524"/>
    <w:rsid w:val="00D67B3A"/>
    <w:rsid w:val="00D67BD8"/>
    <w:rsid w:val="00D71D00"/>
    <w:rsid w:val="00D73E2C"/>
    <w:rsid w:val="00D762B6"/>
    <w:rsid w:val="00D77A26"/>
    <w:rsid w:val="00D8580C"/>
    <w:rsid w:val="00D85E8C"/>
    <w:rsid w:val="00D9002B"/>
    <w:rsid w:val="00D90250"/>
    <w:rsid w:val="00D90367"/>
    <w:rsid w:val="00D907B2"/>
    <w:rsid w:val="00D91D5B"/>
    <w:rsid w:val="00D93412"/>
    <w:rsid w:val="00D93C3E"/>
    <w:rsid w:val="00D95488"/>
    <w:rsid w:val="00D95C7B"/>
    <w:rsid w:val="00DA5376"/>
    <w:rsid w:val="00DA5833"/>
    <w:rsid w:val="00DA67A2"/>
    <w:rsid w:val="00DB242D"/>
    <w:rsid w:val="00DB41BB"/>
    <w:rsid w:val="00DB5583"/>
    <w:rsid w:val="00DC0DF4"/>
    <w:rsid w:val="00DC2425"/>
    <w:rsid w:val="00DC5D65"/>
    <w:rsid w:val="00DC7804"/>
    <w:rsid w:val="00DD04E1"/>
    <w:rsid w:val="00DD4DF4"/>
    <w:rsid w:val="00DD5FD2"/>
    <w:rsid w:val="00DD6F57"/>
    <w:rsid w:val="00DD73EB"/>
    <w:rsid w:val="00DD7A55"/>
    <w:rsid w:val="00DE44B5"/>
    <w:rsid w:val="00DE4E33"/>
    <w:rsid w:val="00DE5597"/>
    <w:rsid w:val="00DE5DCC"/>
    <w:rsid w:val="00DE60D1"/>
    <w:rsid w:val="00DE7314"/>
    <w:rsid w:val="00DF177B"/>
    <w:rsid w:val="00DF4DC1"/>
    <w:rsid w:val="00DF50BD"/>
    <w:rsid w:val="00E05EF6"/>
    <w:rsid w:val="00E11910"/>
    <w:rsid w:val="00E15121"/>
    <w:rsid w:val="00E22C76"/>
    <w:rsid w:val="00E24942"/>
    <w:rsid w:val="00E25D22"/>
    <w:rsid w:val="00E310D3"/>
    <w:rsid w:val="00E34D75"/>
    <w:rsid w:val="00E41FFE"/>
    <w:rsid w:val="00E43C0E"/>
    <w:rsid w:val="00E43F98"/>
    <w:rsid w:val="00E45595"/>
    <w:rsid w:val="00E472F5"/>
    <w:rsid w:val="00E542E1"/>
    <w:rsid w:val="00E561DF"/>
    <w:rsid w:val="00E60BD8"/>
    <w:rsid w:val="00E6199F"/>
    <w:rsid w:val="00E61A75"/>
    <w:rsid w:val="00E647E0"/>
    <w:rsid w:val="00E64C7E"/>
    <w:rsid w:val="00E6628D"/>
    <w:rsid w:val="00E670CD"/>
    <w:rsid w:val="00E67315"/>
    <w:rsid w:val="00E71DE3"/>
    <w:rsid w:val="00E72B8F"/>
    <w:rsid w:val="00E72DBB"/>
    <w:rsid w:val="00E742DD"/>
    <w:rsid w:val="00E74443"/>
    <w:rsid w:val="00E759E7"/>
    <w:rsid w:val="00E76053"/>
    <w:rsid w:val="00E76CF4"/>
    <w:rsid w:val="00E811C6"/>
    <w:rsid w:val="00E8365B"/>
    <w:rsid w:val="00E83844"/>
    <w:rsid w:val="00E84A49"/>
    <w:rsid w:val="00E8645E"/>
    <w:rsid w:val="00E879CE"/>
    <w:rsid w:val="00E879FD"/>
    <w:rsid w:val="00E928ED"/>
    <w:rsid w:val="00E94456"/>
    <w:rsid w:val="00E95384"/>
    <w:rsid w:val="00E955F8"/>
    <w:rsid w:val="00E96BBA"/>
    <w:rsid w:val="00E97A38"/>
    <w:rsid w:val="00EA2EF7"/>
    <w:rsid w:val="00EA486B"/>
    <w:rsid w:val="00EA52F9"/>
    <w:rsid w:val="00EA5F01"/>
    <w:rsid w:val="00EA6559"/>
    <w:rsid w:val="00EA77C5"/>
    <w:rsid w:val="00EB0ACF"/>
    <w:rsid w:val="00EB1253"/>
    <w:rsid w:val="00EB17A4"/>
    <w:rsid w:val="00EB1C98"/>
    <w:rsid w:val="00EC1585"/>
    <w:rsid w:val="00EC20B1"/>
    <w:rsid w:val="00EC4392"/>
    <w:rsid w:val="00EC513A"/>
    <w:rsid w:val="00EC5785"/>
    <w:rsid w:val="00EC7AF2"/>
    <w:rsid w:val="00ED2535"/>
    <w:rsid w:val="00ED2794"/>
    <w:rsid w:val="00ED3019"/>
    <w:rsid w:val="00ED319E"/>
    <w:rsid w:val="00ED729C"/>
    <w:rsid w:val="00EE5D31"/>
    <w:rsid w:val="00EE611E"/>
    <w:rsid w:val="00EF0D56"/>
    <w:rsid w:val="00EF2055"/>
    <w:rsid w:val="00EF5881"/>
    <w:rsid w:val="00EF780E"/>
    <w:rsid w:val="00EF79B4"/>
    <w:rsid w:val="00EF7ED1"/>
    <w:rsid w:val="00F00D4C"/>
    <w:rsid w:val="00F02536"/>
    <w:rsid w:val="00F03DEA"/>
    <w:rsid w:val="00F05128"/>
    <w:rsid w:val="00F05CDB"/>
    <w:rsid w:val="00F06BBA"/>
    <w:rsid w:val="00F07476"/>
    <w:rsid w:val="00F14287"/>
    <w:rsid w:val="00F14F63"/>
    <w:rsid w:val="00F15259"/>
    <w:rsid w:val="00F15607"/>
    <w:rsid w:val="00F213B9"/>
    <w:rsid w:val="00F240FE"/>
    <w:rsid w:val="00F25BC3"/>
    <w:rsid w:val="00F26C29"/>
    <w:rsid w:val="00F26C81"/>
    <w:rsid w:val="00F30A32"/>
    <w:rsid w:val="00F31B29"/>
    <w:rsid w:val="00F354B7"/>
    <w:rsid w:val="00F37CD8"/>
    <w:rsid w:val="00F41245"/>
    <w:rsid w:val="00F43CAA"/>
    <w:rsid w:val="00F443BA"/>
    <w:rsid w:val="00F45059"/>
    <w:rsid w:val="00F46CD6"/>
    <w:rsid w:val="00F5207D"/>
    <w:rsid w:val="00F52D78"/>
    <w:rsid w:val="00F564E6"/>
    <w:rsid w:val="00F56D15"/>
    <w:rsid w:val="00F56F12"/>
    <w:rsid w:val="00F60827"/>
    <w:rsid w:val="00F62CF4"/>
    <w:rsid w:val="00F635C5"/>
    <w:rsid w:val="00F66E34"/>
    <w:rsid w:val="00F6750F"/>
    <w:rsid w:val="00F67FB0"/>
    <w:rsid w:val="00F70B14"/>
    <w:rsid w:val="00F74B9C"/>
    <w:rsid w:val="00F75DB8"/>
    <w:rsid w:val="00F77C78"/>
    <w:rsid w:val="00F81CC6"/>
    <w:rsid w:val="00F831CA"/>
    <w:rsid w:val="00F83C70"/>
    <w:rsid w:val="00F854ED"/>
    <w:rsid w:val="00F8637C"/>
    <w:rsid w:val="00F86C70"/>
    <w:rsid w:val="00F87F0C"/>
    <w:rsid w:val="00F90304"/>
    <w:rsid w:val="00F918B6"/>
    <w:rsid w:val="00F965E8"/>
    <w:rsid w:val="00FA0077"/>
    <w:rsid w:val="00FA2A1D"/>
    <w:rsid w:val="00FA2CAF"/>
    <w:rsid w:val="00FA34CB"/>
    <w:rsid w:val="00FA3A72"/>
    <w:rsid w:val="00FA55B4"/>
    <w:rsid w:val="00FA63FA"/>
    <w:rsid w:val="00FA6582"/>
    <w:rsid w:val="00FA6892"/>
    <w:rsid w:val="00FB02FC"/>
    <w:rsid w:val="00FB0438"/>
    <w:rsid w:val="00FB0A52"/>
    <w:rsid w:val="00FB0F8A"/>
    <w:rsid w:val="00FB2036"/>
    <w:rsid w:val="00FB38C4"/>
    <w:rsid w:val="00FB3E41"/>
    <w:rsid w:val="00FB7150"/>
    <w:rsid w:val="00FC126E"/>
    <w:rsid w:val="00FC2C58"/>
    <w:rsid w:val="00FC3945"/>
    <w:rsid w:val="00FC4A2F"/>
    <w:rsid w:val="00FC6C2B"/>
    <w:rsid w:val="00FD042A"/>
    <w:rsid w:val="00FD1D50"/>
    <w:rsid w:val="00FD4842"/>
    <w:rsid w:val="00FE07DA"/>
    <w:rsid w:val="00FE0B8E"/>
    <w:rsid w:val="00FE208E"/>
    <w:rsid w:val="00FE22B2"/>
    <w:rsid w:val="00FE32C6"/>
    <w:rsid w:val="00FE3374"/>
    <w:rsid w:val="00FE35B7"/>
    <w:rsid w:val="00FE4691"/>
    <w:rsid w:val="00FE47C2"/>
    <w:rsid w:val="00FE66CF"/>
    <w:rsid w:val="00FE68FB"/>
    <w:rsid w:val="00FF4F6A"/>
    <w:rsid w:val="00FF607B"/>
    <w:rsid w:val="00FF7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CA00C5"/>
  <w15:chartTrackingRefBased/>
  <w15:docId w15:val="{C060A2B2-A8D2-4A27-B069-A4A9518D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宋体"/>
      <w:b/>
      <w:bCs/>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ind w:leftChars="2500" w:left="100"/>
    </w:pPr>
  </w:style>
  <w:style w:type="paragraph" w:styleId="a4">
    <w:name w:val="Body Text Indent"/>
    <w:basedOn w:val="a"/>
    <w:pPr>
      <w:ind w:firstLine="855"/>
    </w:pPr>
  </w:style>
  <w:style w:type="paragraph" w:styleId="a5">
    <w:name w:val="footer"/>
    <w:basedOn w:val="a"/>
    <w:link w:val="a6"/>
    <w:uiPriority w:val="99"/>
    <w:pPr>
      <w:tabs>
        <w:tab w:val="center" w:pos="4153"/>
        <w:tab w:val="right" w:pos="8306"/>
      </w:tabs>
      <w:snapToGrid w:val="0"/>
      <w:jc w:val="left"/>
    </w:pPr>
    <w:rPr>
      <w:sz w:val="18"/>
      <w:szCs w:val="18"/>
    </w:rPr>
  </w:style>
  <w:style w:type="character" w:styleId="a7">
    <w:name w:val="page number"/>
    <w:basedOn w:val="a0"/>
  </w:style>
  <w:style w:type="paragraph" w:styleId="3">
    <w:name w:val="Body Text Indent 3"/>
    <w:basedOn w:val="a"/>
    <w:pPr>
      <w:tabs>
        <w:tab w:val="left" w:pos="0"/>
        <w:tab w:val="left" w:pos="720"/>
        <w:tab w:val="left" w:pos="1440"/>
        <w:tab w:val="left" w:pos="2160"/>
        <w:tab w:val="left" w:pos="2880"/>
        <w:tab w:val="left" w:pos="3600"/>
        <w:tab w:val="left" w:pos="4320"/>
      </w:tabs>
      <w:autoSpaceDE w:val="0"/>
      <w:autoSpaceDN w:val="0"/>
      <w:adjustRightInd w:val="0"/>
      <w:ind w:firstLine="360"/>
    </w:pPr>
    <w:rPr>
      <w:rFonts w:ascii="宋体"/>
      <w:color w:val="000000"/>
      <w:kern w:val="13"/>
      <w:sz w:val="24"/>
      <w:szCs w:val="20"/>
    </w:rPr>
  </w:style>
  <w:style w:type="character" w:styleId="a8">
    <w:name w:val="Hyperlink"/>
    <w:rPr>
      <w:color w:val="0000FF"/>
      <w:u w:val="single"/>
    </w:rPr>
  </w:style>
  <w:style w:type="paragraph" w:styleId="a9">
    <w:name w:val="header"/>
    <w:basedOn w:val="a"/>
    <w:link w:val="aa"/>
    <w:uiPriority w:val="99"/>
    <w:pPr>
      <w:pBdr>
        <w:bottom w:val="single" w:sz="6" w:space="1" w:color="auto"/>
      </w:pBdr>
      <w:tabs>
        <w:tab w:val="center" w:pos="4153"/>
        <w:tab w:val="right" w:pos="8306"/>
      </w:tabs>
      <w:snapToGrid w:val="0"/>
      <w:jc w:val="center"/>
    </w:pPr>
    <w:rPr>
      <w:sz w:val="18"/>
      <w:szCs w:val="18"/>
    </w:rPr>
  </w:style>
  <w:style w:type="paragraph" w:styleId="ab">
    <w:name w:val="Balloon Text"/>
    <w:basedOn w:val="a"/>
    <w:semiHidden/>
    <w:rPr>
      <w:sz w:val="18"/>
      <w:szCs w:val="18"/>
    </w:rPr>
  </w:style>
  <w:style w:type="paragraph" w:styleId="ac">
    <w:name w:val="Body Text"/>
    <w:basedOn w:val="a"/>
    <w:rsid w:val="009E746D"/>
    <w:pPr>
      <w:spacing w:after="120"/>
    </w:pPr>
  </w:style>
  <w:style w:type="paragraph" w:styleId="2">
    <w:name w:val="Body Text Indent 2"/>
    <w:basedOn w:val="a"/>
    <w:pPr>
      <w:spacing w:after="120" w:line="480" w:lineRule="auto"/>
      <w:ind w:leftChars="200" w:left="420"/>
    </w:pPr>
  </w:style>
  <w:style w:type="table" w:styleId="ad">
    <w:name w:val="Table Grid"/>
    <w:basedOn w:val="a1"/>
    <w:uiPriority w:val="39"/>
    <w:qFormat/>
    <w:rsid w:val="006011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34512D"/>
    <w:rPr>
      <w:sz w:val="21"/>
      <w:szCs w:val="21"/>
    </w:rPr>
  </w:style>
  <w:style w:type="paragraph" w:styleId="af">
    <w:name w:val="annotation text"/>
    <w:basedOn w:val="a"/>
    <w:link w:val="af0"/>
    <w:rsid w:val="0034512D"/>
    <w:pPr>
      <w:jc w:val="left"/>
    </w:pPr>
  </w:style>
  <w:style w:type="character" w:customStyle="1" w:styleId="af0">
    <w:name w:val="批注文字 字符"/>
    <w:link w:val="af"/>
    <w:rsid w:val="0034512D"/>
    <w:rPr>
      <w:kern w:val="2"/>
      <w:sz w:val="21"/>
      <w:szCs w:val="24"/>
    </w:rPr>
  </w:style>
  <w:style w:type="paragraph" w:styleId="af1">
    <w:name w:val="annotation subject"/>
    <w:basedOn w:val="af"/>
    <w:next w:val="af"/>
    <w:link w:val="af2"/>
    <w:rsid w:val="0034512D"/>
    <w:rPr>
      <w:b/>
      <w:bCs/>
    </w:rPr>
  </w:style>
  <w:style w:type="character" w:customStyle="1" w:styleId="af2">
    <w:name w:val="批注主题 字符"/>
    <w:link w:val="af1"/>
    <w:rsid w:val="0034512D"/>
    <w:rPr>
      <w:b/>
      <w:bCs/>
      <w:kern w:val="2"/>
      <w:sz w:val="21"/>
      <w:szCs w:val="24"/>
    </w:rPr>
  </w:style>
  <w:style w:type="character" w:customStyle="1" w:styleId="grame">
    <w:name w:val="grame"/>
    <w:basedOn w:val="a0"/>
    <w:rsid w:val="000D6144"/>
  </w:style>
  <w:style w:type="paragraph" w:styleId="af3">
    <w:name w:val="Revision"/>
    <w:hidden/>
    <w:uiPriority w:val="99"/>
    <w:semiHidden/>
    <w:rsid w:val="00F635C5"/>
    <w:rPr>
      <w:kern w:val="2"/>
      <w:sz w:val="21"/>
      <w:szCs w:val="24"/>
    </w:rPr>
  </w:style>
  <w:style w:type="paragraph" w:styleId="af4">
    <w:name w:val="List Paragraph"/>
    <w:basedOn w:val="a"/>
    <w:uiPriority w:val="34"/>
    <w:qFormat/>
    <w:rsid w:val="00595D13"/>
    <w:pPr>
      <w:ind w:firstLineChars="200" w:firstLine="420"/>
    </w:pPr>
  </w:style>
  <w:style w:type="paragraph" w:styleId="af5">
    <w:name w:val="Normal (Web)"/>
    <w:basedOn w:val="a"/>
    <w:uiPriority w:val="99"/>
    <w:unhideWhenUsed/>
    <w:rsid w:val="005F0F88"/>
    <w:pPr>
      <w:widowControl/>
      <w:spacing w:before="100" w:beforeAutospacing="1" w:after="100" w:afterAutospacing="1"/>
      <w:jc w:val="left"/>
    </w:pPr>
    <w:rPr>
      <w:rFonts w:ascii="宋体" w:hAnsi="宋体" w:cs="宋体"/>
      <w:kern w:val="0"/>
      <w:sz w:val="24"/>
    </w:rPr>
  </w:style>
  <w:style w:type="character" w:customStyle="1" w:styleId="a6">
    <w:name w:val="页脚 字符"/>
    <w:link w:val="a5"/>
    <w:uiPriority w:val="99"/>
    <w:rsid w:val="00E41FFE"/>
    <w:rPr>
      <w:kern w:val="2"/>
      <w:sz w:val="18"/>
      <w:szCs w:val="18"/>
    </w:rPr>
  </w:style>
  <w:style w:type="character" w:customStyle="1" w:styleId="aa">
    <w:name w:val="页眉 字符"/>
    <w:link w:val="a9"/>
    <w:uiPriority w:val="99"/>
    <w:rsid w:val="00E41FFE"/>
    <w:rPr>
      <w:kern w:val="2"/>
      <w:sz w:val="18"/>
      <w:szCs w:val="18"/>
    </w:rPr>
  </w:style>
  <w:style w:type="paragraph" w:customStyle="1" w:styleId="11">
    <w:name w:val="列出段落11"/>
    <w:basedOn w:val="a"/>
    <w:uiPriority w:val="99"/>
    <w:qFormat/>
    <w:rsid w:val="00BD2FF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37339">
      <w:bodyDiv w:val="1"/>
      <w:marLeft w:val="0"/>
      <w:marRight w:val="0"/>
      <w:marTop w:val="0"/>
      <w:marBottom w:val="0"/>
      <w:divBdr>
        <w:top w:val="none" w:sz="0" w:space="0" w:color="auto"/>
        <w:left w:val="none" w:sz="0" w:space="0" w:color="auto"/>
        <w:bottom w:val="none" w:sz="0" w:space="0" w:color="auto"/>
        <w:right w:val="none" w:sz="0" w:space="0" w:color="auto"/>
      </w:divBdr>
    </w:div>
    <w:div w:id="182280606">
      <w:bodyDiv w:val="1"/>
      <w:marLeft w:val="0"/>
      <w:marRight w:val="0"/>
      <w:marTop w:val="0"/>
      <w:marBottom w:val="0"/>
      <w:divBdr>
        <w:top w:val="none" w:sz="0" w:space="0" w:color="auto"/>
        <w:left w:val="none" w:sz="0" w:space="0" w:color="auto"/>
        <w:bottom w:val="none" w:sz="0" w:space="0" w:color="auto"/>
        <w:right w:val="none" w:sz="0" w:space="0" w:color="auto"/>
      </w:divBdr>
    </w:div>
    <w:div w:id="205990063">
      <w:bodyDiv w:val="1"/>
      <w:marLeft w:val="0"/>
      <w:marRight w:val="0"/>
      <w:marTop w:val="0"/>
      <w:marBottom w:val="0"/>
      <w:divBdr>
        <w:top w:val="none" w:sz="0" w:space="0" w:color="auto"/>
        <w:left w:val="none" w:sz="0" w:space="0" w:color="auto"/>
        <w:bottom w:val="none" w:sz="0" w:space="0" w:color="auto"/>
        <w:right w:val="none" w:sz="0" w:space="0" w:color="auto"/>
      </w:divBdr>
    </w:div>
    <w:div w:id="225383314">
      <w:bodyDiv w:val="1"/>
      <w:marLeft w:val="0"/>
      <w:marRight w:val="0"/>
      <w:marTop w:val="0"/>
      <w:marBottom w:val="0"/>
      <w:divBdr>
        <w:top w:val="none" w:sz="0" w:space="0" w:color="auto"/>
        <w:left w:val="none" w:sz="0" w:space="0" w:color="auto"/>
        <w:bottom w:val="none" w:sz="0" w:space="0" w:color="auto"/>
        <w:right w:val="none" w:sz="0" w:space="0" w:color="auto"/>
      </w:divBdr>
    </w:div>
    <w:div w:id="250044632">
      <w:bodyDiv w:val="1"/>
      <w:marLeft w:val="0"/>
      <w:marRight w:val="0"/>
      <w:marTop w:val="0"/>
      <w:marBottom w:val="0"/>
      <w:divBdr>
        <w:top w:val="none" w:sz="0" w:space="0" w:color="auto"/>
        <w:left w:val="none" w:sz="0" w:space="0" w:color="auto"/>
        <w:bottom w:val="none" w:sz="0" w:space="0" w:color="auto"/>
        <w:right w:val="none" w:sz="0" w:space="0" w:color="auto"/>
      </w:divBdr>
    </w:div>
    <w:div w:id="373193943">
      <w:bodyDiv w:val="1"/>
      <w:marLeft w:val="0"/>
      <w:marRight w:val="0"/>
      <w:marTop w:val="0"/>
      <w:marBottom w:val="0"/>
      <w:divBdr>
        <w:top w:val="none" w:sz="0" w:space="0" w:color="auto"/>
        <w:left w:val="none" w:sz="0" w:space="0" w:color="auto"/>
        <w:bottom w:val="none" w:sz="0" w:space="0" w:color="auto"/>
        <w:right w:val="none" w:sz="0" w:space="0" w:color="auto"/>
      </w:divBdr>
    </w:div>
    <w:div w:id="404840273">
      <w:bodyDiv w:val="1"/>
      <w:marLeft w:val="0"/>
      <w:marRight w:val="0"/>
      <w:marTop w:val="0"/>
      <w:marBottom w:val="0"/>
      <w:divBdr>
        <w:top w:val="none" w:sz="0" w:space="0" w:color="auto"/>
        <w:left w:val="none" w:sz="0" w:space="0" w:color="auto"/>
        <w:bottom w:val="none" w:sz="0" w:space="0" w:color="auto"/>
        <w:right w:val="none" w:sz="0" w:space="0" w:color="auto"/>
      </w:divBdr>
    </w:div>
    <w:div w:id="405999352">
      <w:bodyDiv w:val="1"/>
      <w:marLeft w:val="0"/>
      <w:marRight w:val="0"/>
      <w:marTop w:val="0"/>
      <w:marBottom w:val="0"/>
      <w:divBdr>
        <w:top w:val="none" w:sz="0" w:space="0" w:color="auto"/>
        <w:left w:val="none" w:sz="0" w:space="0" w:color="auto"/>
        <w:bottom w:val="none" w:sz="0" w:space="0" w:color="auto"/>
        <w:right w:val="none" w:sz="0" w:space="0" w:color="auto"/>
      </w:divBdr>
    </w:div>
    <w:div w:id="521286688">
      <w:bodyDiv w:val="1"/>
      <w:marLeft w:val="0"/>
      <w:marRight w:val="0"/>
      <w:marTop w:val="0"/>
      <w:marBottom w:val="0"/>
      <w:divBdr>
        <w:top w:val="none" w:sz="0" w:space="0" w:color="auto"/>
        <w:left w:val="none" w:sz="0" w:space="0" w:color="auto"/>
        <w:bottom w:val="none" w:sz="0" w:space="0" w:color="auto"/>
        <w:right w:val="none" w:sz="0" w:space="0" w:color="auto"/>
      </w:divBdr>
      <w:divsChild>
        <w:div w:id="176695867">
          <w:marLeft w:val="0"/>
          <w:marRight w:val="0"/>
          <w:marTop w:val="0"/>
          <w:marBottom w:val="0"/>
          <w:divBdr>
            <w:top w:val="none" w:sz="0" w:space="0" w:color="auto"/>
            <w:left w:val="none" w:sz="0" w:space="0" w:color="auto"/>
            <w:bottom w:val="none" w:sz="0" w:space="0" w:color="auto"/>
            <w:right w:val="none" w:sz="0" w:space="0" w:color="auto"/>
          </w:divBdr>
        </w:div>
        <w:div w:id="1913813678">
          <w:marLeft w:val="0"/>
          <w:marRight w:val="0"/>
          <w:marTop w:val="0"/>
          <w:marBottom w:val="0"/>
          <w:divBdr>
            <w:top w:val="none" w:sz="0" w:space="0" w:color="auto"/>
            <w:left w:val="none" w:sz="0" w:space="0" w:color="auto"/>
            <w:bottom w:val="none" w:sz="0" w:space="0" w:color="auto"/>
            <w:right w:val="none" w:sz="0" w:space="0" w:color="auto"/>
          </w:divBdr>
        </w:div>
      </w:divsChild>
    </w:div>
    <w:div w:id="706030601">
      <w:bodyDiv w:val="1"/>
      <w:marLeft w:val="0"/>
      <w:marRight w:val="0"/>
      <w:marTop w:val="0"/>
      <w:marBottom w:val="0"/>
      <w:divBdr>
        <w:top w:val="none" w:sz="0" w:space="0" w:color="auto"/>
        <w:left w:val="none" w:sz="0" w:space="0" w:color="auto"/>
        <w:bottom w:val="none" w:sz="0" w:space="0" w:color="auto"/>
        <w:right w:val="none" w:sz="0" w:space="0" w:color="auto"/>
      </w:divBdr>
    </w:div>
    <w:div w:id="714282720">
      <w:bodyDiv w:val="1"/>
      <w:marLeft w:val="0"/>
      <w:marRight w:val="0"/>
      <w:marTop w:val="0"/>
      <w:marBottom w:val="0"/>
      <w:divBdr>
        <w:top w:val="none" w:sz="0" w:space="0" w:color="auto"/>
        <w:left w:val="none" w:sz="0" w:space="0" w:color="auto"/>
        <w:bottom w:val="none" w:sz="0" w:space="0" w:color="auto"/>
        <w:right w:val="none" w:sz="0" w:space="0" w:color="auto"/>
      </w:divBdr>
      <w:divsChild>
        <w:div w:id="1564370368">
          <w:marLeft w:val="0"/>
          <w:marRight w:val="0"/>
          <w:marTop w:val="0"/>
          <w:marBottom w:val="0"/>
          <w:divBdr>
            <w:top w:val="none" w:sz="0" w:space="0" w:color="auto"/>
            <w:left w:val="none" w:sz="0" w:space="0" w:color="auto"/>
            <w:bottom w:val="none" w:sz="0" w:space="0" w:color="auto"/>
            <w:right w:val="none" w:sz="0" w:space="0" w:color="auto"/>
          </w:divBdr>
        </w:div>
      </w:divsChild>
    </w:div>
    <w:div w:id="718744805">
      <w:bodyDiv w:val="1"/>
      <w:marLeft w:val="0"/>
      <w:marRight w:val="0"/>
      <w:marTop w:val="0"/>
      <w:marBottom w:val="0"/>
      <w:divBdr>
        <w:top w:val="none" w:sz="0" w:space="0" w:color="auto"/>
        <w:left w:val="none" w:sz="0" w:space="0" w:color="auto"/>
        <w:bottom w:val="none" w:sz="0" w:space="0" w:color="auto"/>
        <w:right w:val="none" w:sz="0" w:space="0" w:color="auto"/>
      </w:divBdr>
    </w:div>
    <w:div w:id="941765941">
      <w:bodyDiv w:val="1"/>
      <w:marLeft w:val="0"/>
      <w:marRight w:val="0"/>
      <w:marTop w:val="0"/>
      <w:marBottom w:val="0"/>
      <w:divBdr>
        <w:top w:val="none" w:sz="0" w:space="0" w:color="auto"/>
        <w:left w:val="none" w:sz="0" w:space="0" w:color="auto"/>
        <w:bottom w:val="none" w:sz="0" w:space="0" w:color="auto"/>
        <w:right w:val="none" w:sz="0" w:space="0" w:color="auto"/>
      </w:divBdr>
    </w:div>
    <w:div w:id="1163815519">
      <w:bodyDiv w:val="1"/>
      <w:marLeft w:val="0"/>
      <w:marRight w:val="0"/>
      <w:marTop w:val="0"/>
      <w:marBottom w:val="0"/>
      <w:divBdr>
        <w:top w:val="none" w:sz="0" w:space="0" w:color="auto"/>
        <w:left w:val="none" w:sz="0" w:space="0" w:color="auto"/>
        <w:bottom w:val="none" w:sz="0" w:space="0" w:color="auto"/>
        <w:right w:val="none" w:sz="0" w:space="0" w:color="auto"/>
      </w:divBdr>
    </w:div>
    <w:div w:id="1329939780">
      <w:bodyDiv w:val="1"/>
      <w:marLeft w:val="0"/>
      <w:marRight w:val="0"/>
      <w:marTop w:val="0"/>
      <w:marBottom w:val="0"/>
      <w:divBdr>
        <w:top w:val="none" w:sz="0" w:space="0" w:color="auto"/>
        <w:left w:val="none" w:sz="0" w:space="0" w:color="auto"/>
        <w:bottom w:val="none" w:sz="0" w:space="0" w:color="auto"/>
        <w:right w:val="none" w:sz="0" w:space="0" w:color="auto"/>
      </w:divBdr>
    </w:div>
    <w:div w:id="1380279980">
      <w:bodyDiv w:val="1"/>
      <w:marLeft w:val="0"/>
      <w:marRight w:val="0"/>
      <w:marTop w:val="0"/>
      <w:marBottom w:val="0"/>
      <w:divBdr>
        <w:top w:val="none" w:sz="0" w:space="0" w:color="auto"/>
        <w:left w:val="none" w:sz="0" w:space="0" w:color="auto"/>
        <w:bottom w:val="none" w:sz="0" w:space="0" w:color="auto"/>
        <w:right w:val="none" w:sz="0" w:space="0" w:color="auto"/>
      </w:divBdr>
    </w:div>
    <w:div w:id="1459031060">
      <w:bodyDiv w:val="1"/>
      <w:marLeft w:val="0"/>
      <w:marRight w:val="0"/>
      <w:marTop w:val="0"/>
      <w:marBottom w:val="0"/>
      <w:divBdr>
        <w:top w:val="none" w:sz="0" w:space="0" w:color="auto"/>
        <w:left w:val="none" w:sz="0" w:space="0" w:color="auto"/>
        <w:bottom w:val="none" w:sz="0" w:space="0" w:color="auto"/>
        <w:right w:val="none" w:sz="0" w:space="0" w:color="auto"/>
      </w:divBdr>
    </w:div>
    <w:div w:id="1519735703">
      <w:bodyDiv w:val="1"/>
      <w:marLeft w:val="0"/>
      <w:marRight w:val="0"/>
      <w:marTop w:val="0"/>
      <w:marBottom w:val="0"/>
      <w:divBdr>
        <w:top w:val="none" w:sz="0" w:space="0" w:color="auto"/>
        <w:left w:val="none" w:sz="0" w:space="0" w:color="auto"/>
        <w:bottom w:val="none" w:sz="0" w:space="0" w:color="auto"/>
        <w:right w:val="none" w:sz="0" w:space="0" w:color="auto"/>
      </w:divBdr>
    </w:div>
    <w:div w:id="1586840118">
      <w:bodyDiv w:val="1"/>
      <w:marLeft w:val="0"/>
      <w:marRight w:val="0"/>
      <w:marTop w:val="0"/>
      <w:marBottom w:val="0"/>
      <w:divBdr>
        <w:top w:val="none" w:sz="0" w:space="0" w:color="auto"/>
        <w:left w:val="none" w:sz="0" w:space="0" w:color="auto"/>
        <w:bottom w:val="none" w:sz="0" w:space="0" w:color="auto"/>
        <w:right w:val="none" w:sz="0" w:space="0" w:color="auto"/>
      </w:divBdr>
      <w:divsChild>
        <w:div w:id="1326057498">
          <w:marLeft w:val="0"/>
          <w:marRight w:val="0"/>
          <w:marTop w:val="0"/>
          <w:marBottom w:val="0"/>
          <w:divBdr>
            <w:top w:val="none" w:sz="0" w:space="0" w:color="auto"/>
            <w:left w:val="none" w:sz="0" w:space="0" w:color="auto"/>
            <w:bottom w:val="none" w:sz="0" w:space="0" w:color="auto"/>
            <w:right w:val="none" w:sz="0" w:space="0" w:color="auto"/>
          </w:divBdr>
          <w:divsChild>
            <w:div w:id="6402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8303">
      <w:bodyDiv w:val="1"/>
      <w:marLeft w:val="0"/>
      <w:marRight w:val="0"/>
      <w:marTop w:val="0"/>
      <w:marBottom w:val="0"/>
      <w:divBdr>
        <w:top w:val="none" w:sz="0" w:space="0" w:color="auto"/>
        <w:left w:val="none" w:sz="0" w:space="0" w:color="auto"/>
        <w:bottom w:val="none" w:sz="0" w:space="0" w:color="auto"/>
        <w:right w:val="none" w:sz="0" w:space="0" w:color="auto"/>
      </w:divBdr>
    </w:div>
    <w:div w:id="1717271924">
      <w:bodyDiv w:val="1"/>
      <w:marLeft w:val="0"/>
      <w:marRight w:val="0"/>
      <w:marTop w:val="0"/>
      <w:marBottom w:val="0"/>
      <w:divBdr>
        <w:top w:val="none" w:sz="0" w:space="0" w:color="auto"/>
        <w:left w:val="none" w:sz="0" w:space="0" w:color="auto"/>
        <w:bottom w:val="none" w:sz="0" w:space="0" w:color="auto"/>
        <w:right w:val="none" w:sz="0" w:space="0" w:color="auto"/>
      </w:divBdr>
    </w:div>
    <w:div w:id="1758089392">
      <w:bodyDiv w:val="1"/>
      <w:marLeft w:val="0"/>
      <w:marRight w:val="0"/>
      <w:marTop w:val="0"/>
      <w:marBottom w:val="0"/>
      <w:divBdr>
        <w:top w:val="none" w:sz="0" w:space="0" w:color="auto"/>
        <w:left w:val="none" w:sz="0" w:space="0" w:color="auto"/>
        <w:bottom w:val="none" w:sz="0" w:space="0" w:color="auto"/>
        <w:right w:val="none" w:sz="0" w:space="0" w:color="auto"/>
      </w:divBdr>
    </w:div>
    <w:div w:id="1762528242">
      <w:bodyDiv w:val="1"/>
      <w:marLeft w:val="0"/>
      <w:marRight w:val="0"/>
      <w:marTop w:val="0"/>
      <w:marBottom w:val="0"/>
      <w:divBdr>
        <w:top w:val="none" w:sz="0" w:space="0" w:color="auto"/>
        <w:left w:val="none" w:sz="0" w:space="0" w:color="auto"/>
        <w:bottom w:val="none" w:sz="0" w:space="0" w:color="auto"/>
        <w:right w:val="none" w:sz="0" w:space="0" w:color="auto"/>
      </w:divBdr>
    </w:div>
    <w:div w:id="1963488566">
      <w:bodyDiv w:val="1"/>
      <w:marLeft w:val="0"/>
      <w:marRight w:val="0"/>
      <w:marTop w:val="0"/>
      <w:marBottom w:val="0"/>
      <w:divBdr>
        <w:top w:val="none" w:sz="0" w:space="0" w:color="auto"/>
        <w:left w:val="none" w:sz="0" w:space="0" w:color="auto"/>
        <w:bottom w:val="none" w:sz="0" w:space="0" w:color="auto"/>
        <w:right w:val="none" w:sz="0" w:space="0" w:color="auto"/>
      </w:divBdr>
    </w:div>
    <w:div w:id="206532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16EFF-DFF6-6449-BBA1-788CC0D8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5322</Words>
  <Characters>325</Characters>
  <Application>Microsoft Office Word</Application>
  <DocSecurity>2</DocSecurity>
  <Lines>2</Lines>
  <Paragraphs>11</Paragraphs>
  <ScaleCrop>false</ScaleCrop>
  <Company>浪潮北京渠道发展部</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分销协议</dc:title>
  <dc:subject/>
  <dc:creator>Baichy</dc:creator>
  <cp:keywords/>
  <cp:lastModifiedBy>hffei_cn 大步</cp:lastModifiedBy>
  <cp:revision>2</cp:revision>
  <cp:lastPrinted>2017-03-09T03:18:00Z</cp:lastPrinted>
  <dcterms:created xsi:type="dcterms:W3CDTF">2019-01-13T08:28:00Z</dcterms:created>
  <dcterms:modified xsi:type="dcterms:W3CDTF">2019-01-13T08:28:00Z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452755573</vt:i4>
  </property>
</Properties>
</file>